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8D07F" w14:textId="1C0B911F" w:rsidR="00174A91" w:rsidRPr="00174A91" w:rsidRDefault="00FF4C5D" w:rsidP="00174A91">
      <w:pPr>
        <w:pStyle w:val="Heading4"/>
        <w:keepNext w:val="0"/>
        <w:suppressLineNumbers/>
        <w:suppressAutoHyphens/>
        <w:contextualSpacing/>
        <w:jc w:val="right"/>
        <w:rPr>
          <w:rStyle w:val="Heading31"/>
          <w:rFonts w:ascii="Times New Roman" w:hAnsi="Times New Roman"/>
          <w:i w:val="0"/>
          <w:iCs w:val="0"/>
          <w:color w:val="auto"/>
          <w:sz w:val="24"/>
        </w:rPr>
      </w:pPr>
      <w:r>
        <w:rPr>
          <w:rStyle w:val="Heading31"/>
          <w:rFonts w:ascii="Times New Roman" w:hAnsi="Times New Roman"/>
          <w:i w:val="0"/>
          <w:iCs w:val="0"/>
          <w:color w:val="auto"/>
          <w:sz w:val="24"/>
        </w:rPr>
        <w:t>9</w:t>
      </w:r>
      <w:r w:rsidR="00174A91" w:rsidRPr="00174A91">
        <w:rPr>
          <w:rStyle w:val="Heading31"/>
          <w:rFonts w:ascii="Times New Roman" w:hAnsi="Times New Roman"/>
          <w:i w:val="0"/>
          <w:iCs w:val="0"/>
          <w:color w:val="auto"/>
          <w:sz w:val="24"/>
        </w:rPr>
        <w:t>.pielikums</w:t>
      </w:r>
    </w:p>
    <w:p w14:paraId="4863FB1E" w14:textId="77777777" w:rsidR="00FC7A5F" w:rsidRPr="00FC7A5F" w:rsidRDefault="00FC7A5F" w:rsidP="00FC7A5F">
      <w:pPr>
        <w:suppressLineNumbers/>
        <w:suppressAutoHyphens/>
        <w:spacing w:after="0" w:line="240" w:lineRule="auto"/>
        <w:contextualSpacing/>
        <w:jc w:val="right"/>
        <w:rPr>
          <w:rFonts w:ascii="Times New Roman" w:hAnsi="Times New Roman" w:cs="Times New Roman"/>
          <w:bCs/>
        </w:rPr>
      </w:pPr>
      <w:r w:rsidRPr="00FC7A5F">
        <w:rPr>
          <w:rFonts w:ascii="Times New Roman" w:hAnsi="Times New Roman" w:cs="Times New Roman"/>
          <w:bCs/>
        </w:rPr>
        <w:t xml:space="preserve">Atklāta konkursa “Informācijas tehnoloģiju vides </w:t>
      </w:r>
    </w:p>
    <w:p w14:paraId="3EA58677" w14:textId="77777777" w:rsidR="00FC7A5F" w:rsidRPr="00FC7A5F" w:rsidRDefault="00FC7A5F" w:rsidP="00FC7A5F">
      <w:pPr>
        <w:suppressLineNumbers/>
        <w:suppressAutoHyphens/>
        <w:spacing w:after="0" w:line="240" w:lineRule="auto"/>
        <w:contextualSpacing/>
        <w:jc w:val="right"/>
        <w:rPr>
          <w:rFonts w:ascii="Times New Roman" w:hAnsi="Times New Roman" w:cs="Times New Roman"/>
          <w:bCs/>
        </w:rPr>
      </w:pPr>
      <w:r w:rsidRPr="00FC7A5F">
        <w:rPr>
          <w:rFonts w:ascii="Times New Roman" w:hAnsi="Times New Roman" w:cs="Times New Roman"/>
          <w:bCs/>
        </w:rPr>
        <w:t xml:space="preserve">un datu </w:t>
      </w:r>
      <w:proofErr w:type="spellStart"/>
      <w:r w:rsidRPr="00FC7A5F">
        <w:rPr>
          <w:rFonts w:ascii="Times New Roman" w:hAnsi="Times New Roman" w:cs="Times New Roman"/>
          <w:bCs/>
        </w:rPr>
        <w:t>izvērtējums</w:t>
      </w:r>
      <w:proofErr w:type="spellEnd"/>
      <w:r w:rsidRPr="00FC7A5F">
        <w:rPr>
          <w:rFonts w:ascii="Times New Roman" w:hAnsi="Times New Roman" w:cs="Times New Roman"/>
          <w:bCs/>
        </w:rPr>
        <w:t xml:space="preserve"> Izglītības kvalitātes monitoringa sistēmas</w:t>
      </w:r>
    </w:p>
    <w:p w14:paraId="6F245187" w14:textId="77777777" w:rsidR="00FC7A5F" w:rsidRPr="00FC7A5F" w:rsidRDefault="00FC7A5F" w:rsidP="00FC7A5F">
      <w:pPr>
        <w:suppressLineNumbers/>
        <w:suppressAutoHyphens/>
        <w:spacing w:after="0" w:line="240" w:lineRule="auto"/>
        <w:contextualSpacing/>
        <w:jc w:val="right"/>
        <w:rPr>
          <w:rFonts w:ascii="Times New Roman" w:hAnsi="Times New Roman" w:cs="Times New Roman"/>
          <w:bCs/>
          <w:color w:val="000000" w:themeColor="text1"/>
        </w:rPr>
      </w:pPr>
      <w:r w:rsidRPr="00FC7A5F">
        <w:rPr>
          <w:rFonts w:ascii="Times New Roman" w:hAnsi="Times New Roman" w:cs="Times New Roman"/>
          <w:bCs/>
        </w:rPr>
        <w:t xml:space="preserve"> (IKM sistēmas) rīku un procesu tālākai attīstībai”</w:t>
      </w:r>
    </w:p>
    <w:p w14:paraId="0FD92ED8" w14:textId="5F58A120" w:rsidR="00B21F43" w:rsidRPr="00FC7A5F" w:rsidRDefault="00FC7A5F" w:rsidP="00FC7A5F">
      <w:pPr>
        <w:tabs>
          <w:tab w:val="left" w:pos="4930"/>
        </w:tabs>
        <w:jc w:val="right"/>
        <w:rPr>
          <w:rFonts w:ascii="Times New Roman" w:eastAsia="Calibri" w:hAnsi="Times New Roman" w:cs="Times New Roman"/>
          <w:b/>
          <w:bCs/>
          <w:sz w:val="24"/>
          <w:szCs w:val="24"/>
        </w:rPr>
      </w:pPr>
      <w:r w:rsidRPr="00FC7A5F">
        <w:rPr>
          <w:rFonts w:ascii="Times New Roman" w:hAnsi="Times New Roman" w:cs="Times New Roman"/>
          <w:bCs/>
          <w:color w:val="000000" w:themeColor="text1"/>
        </w:rPr>
        <w:t>identifikācijas Nr.</w:t>
      </w:r>
      <w:r w:rsidRPr="00FC7A5F">
        <w:rPr>
          <w:rFonts w:ascii="Times New Roman" w:eastAsia="Times New Roman" w:hAnsi="Times New Roman" w:cs="Times New Roman"/>
          <w:bCs/>
          <w:color w:val="000000" w:themeColor="text1"/>
          <w:lang w:eastAsia="ar-SA"/>
        </w:rPr>
        <w:t xml:space="preserve"> </w:t>
      </w:r>
      <w:r w:rsidRPr="00FC7A5F">
        <w:rPr>
          <w:rFonts w:ascii="Times New Roman" w:eastAsia="Times New Roman" w:hAnsi="Times New Roman" w:cs="Times New Roman"/>
          <w:bCs/>
        </w:rPr>
        <w:t>IZM2026/10/AK/AIKA</w:t>
      </w:r>
      <w:r w:rsidRPr="00FC7A5F">
        <w:rPr>
          <w:rFonts w:ascii="Times New Roman" w:hAnsi="Times New Roman" w:cs="Times New Roman"/>
          <w:bCs/>
        </w:rPr>
        <w:t>, nolikumam</w:t>
      </w:r>
    </w:p>
    <w:p w14:paraId="37D958DC" w14:textId="11A7813D" w:rsidR="009F7EC3" w:rsidRPr="009F7EC3" w:rsidRDefault="009F7EC3" w:rsidP="009F7EC3">
      <w:pPr>
        <w:spacing w:after="0" w:line="240" w:lineRule="auto"/>
        <w:rPr>
          <w:rFonts w:ascii="Times New Roman" w:hAnsi="Times New Roman" w:cs="Times New Roman"/>
          <w:sz w:val="24"/>
          <w:szCs w:val="24"/>
        </w:rPr>
      </w:pPr>
    </w:p>
    <w:p w14:paraId="2832B382" w14:textId="77777777" w:rsidR="009F7EC3" w:rsidRPr="009F7EC3" w:rsidRDefault="009F7EC3" w:rsidP="009F7EC3">
      <w:pPr>
        <w:spacing w:after="0" w:line="240" w:lineRule="auto"/>
        <w:jc w:val="center"/>
        <w:rPr>
          <w:rFonts w:ascii="Times New Roman" w:hAnsi="Times New Roman" w:cs="Times New Roman"/>
          <w:sz w:val="24"/>
          <w:szCs w:val="24"/>
        </w:rPr>
      </w:pPr>
      <w:r w:rsidRPr="009F7EC3">
        <w:rPr>
          <w:rFonts w:ascii="Times New Roman" w:hAnsi="Times New Roman" w:cs="Times New Roman"/>
          <w:sz w:val="24"/>
          <w:szCs w:val="24"/>
        </w:rPr>
        <w:t>PAKALPOJUMA LĪGUMS (projekts)</w:t>
      </w:r>
    </w:p>
    <w:p w14:paraId="3C1D55EC" w14:textId="77777777" w:rsidR="009F7EC3" w:rsidRDefault="009F7EC3" w:rsidP="009F7EC3">
      <w:pPr>
        <w:spacing w:after="0" w:line="240" w:lineRule="auto"/>
        <w:jc w:val="center"/>
        <w:rPr>
          <w:rFonts w:ascii="Times New Roman" w:hAnsi="Times New Roman" w:cs="Times New Roman"/>
          <w:sz w:val="24"/>
          <w:szCs w:val="24"/>
        </w:rPr>
      </w:pPr>
      <w:r w:rsidRPr="009F7EC3">
        <w:rPr>
          <w:rFonts w:ascii="Times New Roman" w:hAnsi="Times New Roman" w:cs="Times New Roman"/>
          <w:sz w:val="24"/>
          <w:szCs w:val="24"/>
        </w:rPr>
        <w:t>Nr._________</w:t>
      </w:r>
    </w:p>
    <w:p w14:paraId="55577638" w14:textId="77777777" w:rsidR="00E957C3" w:rsidRPr="009F7EC3" w:rsidRDefault="00E957C3" w:rsidP="009F7EC3">
      <w:pPr>
        <w:spacing w:after="0" w:line="240" w:lineRule="auto"/>
        <w:jc w:val="center"/>
        <w:rPr>
          <w:rFonts w:ascii="Times New Roman" w:hAnsi="Times New Roman" w:cs="Times New Roman"/>
          <w:sz w:val="24"/>
          <w:szCs w:val="24"/>
        </w:rPr>
      </w:pPr>
    </w:p>
    <w:p w14:paraId="07725353" w14:textId="77777777" w:rsidR="009F7EC3" w:rsidRPr="009F7EC3" w:rsidRDefault="009F7EC3" w:rsidP="009F7EC3">
      <w:pPr>
        <w:spacing w:after="0" w:line="240" w:lineRule="auto"/>
        <w:jc w:val="center"/>
        <w:rPr>
          <w:rFonts w:ascii="Times New Roman" w:hAnsi="Times New Roman" w:cs="Times New Roman"/>
          <w:i/>
          <w:iCs/>
          <w:sz w:val="24"/>
          <w:szCs w:val="24"/>
        </w:rPr>
      </w:pPr>
      <w:r w:rsidRPr="004F4B95">
        <w:rPr>
          <w:rFonts w:ascii="Times New Roman" w:hAnsi="Times New Roman" w:cs="Times New Roman"/>
          <w:i/>
          <w:iCs/>
          <w:sz w:val="24"/>
          <w:szCs w:val="24"/>
        </w:rPr>
        <w:t>/Līguma projekts tiks papildināts tik tālu, cik tas būs nepieciešams atkarībā no pretendenta piedāvājuma/</w:t>
      </w:r>
    </w:p>
    <w:p w14:paraId="47F33E6A" w14:textId="77777777" w:rsidR="009F7EC3" w:rsidRPr="009F7EC3" w:rsidRDefault="009F7EC3" w:rsidP="009F7EC3">
      <w:pPr>
        <w:spacing w:after="0" w:line="240" w:lineRule="auto"/>
        <w:rPr>
          <w:rFonts w:ascii="Times New Roman" w:hAnsi="Times New Roman" w:cs="Times New Roman"/>
          <w:sz w:val="24"/>
          <w:szCs w:val="24"/>
        </w:rPr>
      </w:pPr>
    </w:p>
    <w:tbl>
      <w:tblPr>
        <w:tblW w:w="5005" w:type="pct"/>
        <w:tblInd w:w="-8" w:type="dxa"/>
        <w:tblLayout w:type="fixed"/>
        <w:tblCellMar>
          <w:left w:w="11" w:type="dxa"/>
          <w:right w:w="11" w:type="dxa"/>
        </w:tblCellMar>
        <w:tblLook w:val="04A0" w:firstRow="1" w:lastRow="0" w:firstColumn="1" w:lastColumn="0" w:noHBand="0" w:noVBand="1"/>
      </w:tblPr>
      <w:tblGrid>
        <w:gridCol w:w="4545"/>
        <w:gridCol w:w="5103"/>
      </w:tblGrid>
      <w:tr w:rsidR="009F7EC3" w:rsidRPr="009F7EC3" w14:paraId="455767B2" w14:textId="77777777" w:rsidTr="003745F1">
        <w:tc>
          <w:tcPr>
            <w:tcW w:w="4555" w:type="dxa"/>
            <w:vAlign w:val="center"/>
            <w:hideMark/>
          </w:tcPr>
          <w:p w14:paraId="59AE493D" w14:textId="77777777" w:rsidR="009F7EC3" w:rsidRPr="009F7EC3" w:rsidRDefault="009F7EC3" w:rsidP="009F7EC3">
            <w:pPr>
              <w:spacing w:after="0" w:line="240" w:lineRule="auto"/>
              <w:rPr>
                <w:rFonts w:ascii="Times New Roman" w:hAnsi="Times New Roman" w:cs="Times New Roman"/>
                <w:sz w:val="24"/>
                <w:szCs w:val="24"/>
              </w:rPr>
            </w:pPr>
            <w:r w:rsidRPr="009F7EC3">
              <w:rPr>
                <w:rFonts w:ascii="Times New Roman" w:hAnsi="Times New Roman" w:cs="Times New Roman"/>
                <w:sz w:val="24"/>
                <w:szCs w:val="24"/>
              </w:rPr>
              <w:t>Elektroniskā dokumenta parakstīšanas datums ir pēdējā pievienotā droša elektroniskā paraksta un tā laika zīmoga datums</w:t>
            </w:r>
          </w:p>
        </w:tc>
        <w:tc>
          <w:tcPr>
            <w:tcW w:w="5115" w:type="dxa"/>
            <w:vAlign w:val="center"/>
          </w:tcPr>
          <w:p w14:paraId="0E3C961C" w14:textId="77777777" w:rsidR="009F7EC3" w:rsidRPr="009F7EC3" w:rsidRDefault="009F7EC3" w:rsidP="009F7EC3">
            <w:pPr>
              <w:spacing w:after="0" w:line="240" w:lineRule="auto"/>
              <w:rPr>
                <w:rFonts w:ascii="Times New Roman" w:hAnsi="Times New Roman" w:cs="Times New Roman"/>
                <w:sz w:val="24"/>
                <w:szCs w:val="24"/>
              </w:rPr>
            </w:pPr>
          </w:p>
        </w:tc>
      </w:tr>
    </w:tbl>
    <w:p w14:paraId="4531E1FE" w14:textId="77777777" w:rsidR="009F7EC3" w:rsidRPr="009F7EC3" w:rsidRDefault="009F7EC3" w:rsidP="009F7EC3">
      <w:pPr>
        <w:rPr>
          <w:rFonts w:ascii="Times New Roman" w:hAnsi="Times New Roman" w:cs="Times New Roman"/>
          <w:sz w:val="24"/>
          <w:szCs w:val="24"/>
        </w:rPr>
      </w:pPr>
    </w:p>
    <w:p w14:paraId="25B7AE4F" w14:textId="734C9C9D" w:rsidR="009F7EC3" w:rsidRPr="009F7EC3" w:rsidRDefault="00967A68" w:rsidP="009F7EC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Izglītības un zinātnes ministrija</w:t>
      </w:r>
      <w:r w:rsidR="009F7EC3" w:rsidRPr="009F7EC3">
        <w:rPr>
          <w:rFonts w:ascii="Times New Roman" w:hAnsi="Times New Roman" w:cs="Times New Roman"/>
          <w:sz w:val="24"/>
          <w:szCs w:val="24"/>
        </w:rPr>
        <w:t xml:space="preserve">, </w:t>
      </w:r>
      <w:r>
        <w:rPr>
          <w:rFonts w:ascii="Times New Roman" w:hAnsi="Times New Roman" w:cs="Times New Roman"/>
          <w:sz w:val="24"/>
          <w:szCs w:val="24"/>
        </w:rPr>
        <w:t>_________________________</w:t>
      </w:r>
      <w:r w:rsidR="009F7EC3" w:rsidRPr="009F7EC3">
        <w:rPr>
          <w:rFonts w:ascii="Times New Roman" w:hAnsi="Times New Roman" w:cs="Times New Roman"/>
          <w:sz w:val="24"/>
          <w:szCs w:val="24"/>
        </w:rPr>
        <w:t xml:space="preserve"> (turpmāk – </w:t>
      </w:r>
      <w:r w:rsidR="009F7EC3" w:rsidRPr="009E0740">
        <w:rPr>
          <w:rFonts w:ascii="Times New Roman" w:hAnsi="Times New Roman" w:cs="Times New Roman"/>
          <w:b/>
          <w:bCs/>
          <w:sz w:val="24"/>
          <w:szCs w:val="24"/>
        </w:rPr>
        <w:t>Pasūtītājs</w:t>
      </w:r>
      <w:r w:rsidR="009F7EC3" w:rsidRPr="009F7EC3">
        <w:rPr>
          <w:rFonts w:ascii="Times New Roman" w:hAnsi="Times New Roman" w:cs="Times New Roman"/>
          <w:sz w:val="24"/>
          <w:szCs w:val="24"/>
        </w:rPr>
        <w:t xml:space="preserve">), tās </w:t>
      </w:r>
      <w:r>
        <w:rPr>
          <w:rFonts w:ascii="Times New Roman" w:hAnsi="Times New Roman" w:cs="Times New Roman"/>
          <w:sz w:val="24"/>
          <w:szCs w:val="24"/>
        </w:rPr>
        <w:t>_______________________________________________________________</w:t>
      </w:r>
      <w:r w:rsidR="009F7EC3" w:rsidRPr="009F7EC3">
        <w:rPr>
          <w:rFonts w:ascii="Times New Roman" w:hAnsi="Times New Roman" w:cs="Times New Roman"/>
          <w:sz w:val="24"/>
          <w:szCs w:val="24"/>
        </w:rPr>
        <w:t>, no vienas puses, un</w:t>
      </w:r>
    </w:p>
    <w:p w14:paraId="12A6C8CB" w14:textId="79C43DFC" w:rsidR="009F7EC3" w:rsidRPr="009F7EC3" w:rsidRDefault="009F7EC3" w:rsidP="009F7EC3">
      <w:pPr>
        <w:spacing w:after="0" w:line="240" w:lineRule="auto"/>
        <w:jc w:val="both"/>
        <w:rPr>
          <w:rFonts w:ascii="Times New Roman" w:hAnsi="Times New Roman" w:cs="Times New Roman"/>
          <w:sz w:val="24"/>
          <w:szCs w:val="24"/>
        </w:rPr>
      </w:pPr>
      <w:r w:rsidRPr="009F7EC3" w:rsidDel="00BC4733">
        <w:rPr>
          <w:rFonts w:ascii="Times New Roman" w:hAnsi="Times New Roman" w:cs="Times New Roman"/>
          <w:sz w:val="24"/>
          <w:szCs w:val="24"/>
        </w:rPr>
        <w:t xml:space="preserve"> </w:t>
      </w:r>
      <w:r w:rsidRPr="00FB179B">
        <w:rPr>
          <w:rFonts w:ascii="Times New Roman" w:hAnsi="Times New Roman" w:cs="Times New Roman"/>
          <w:b/>
          <w:bCs/>
          <w:sz w:val="24"/>
          <w:szCs w:val="24"/>
        </w:rPr>
        <w:t>______________</w:t>
      </w:r>
      <w:r w:rsidR="00FB179B">
        <w:rPr>
          <w:rFonts w:ascii="Times New Roman" w:hAnsi="Times New Roman" w:cs="Times New Roman"/>
          <w:sz w:val="24"/>
          <w:szCs w:val="24"/>
        </w:rPr>
        <w:t xml:space="preserve">, </w:t>
      </w:r>
      <w:r w:rsidRPr="009F7EC3">
        <w:rPr>
          <w:rFonts w:ascii="Times New Roman" w:hAnsi="Times New Roman" w:cs="Times New Roman"/>
          <w:sz w:val="24"/>
          <w:szCs w:val="24"/>
        </w:rPr>
        <w:t xml:space="preserve"> </w:t>
      </w:r>
      <w:proofErr w:type="spellStart"/>
      <w:r w:rsidRPr="009F7EC3">
        <w:rPr>
          <w:rFonts w:ascii="Times New Roman" w:hAnsi="Times New Roman" w:cs="Times New Roman"/>
          <w:sz w:val="24"/>
          <w:szCs w:val="24"/>
        </w:rPr>
        <w:t>reģ</w:t>
      </w:r>
      <w:proofErr w:type="spellEnd"/>
      <w:r w:rsidRPr="009F7EC3">
        <w:rPr>
          <w:rFonts w:ascii="Times New Roman" w:hAnsi="Times New Roman" w:cs="Times New Roman"/>
          <w:sz w:val="24"/>
          <w:szCs w:val="24"/>
        </w:rPr>
        <w:t xml:space="preserve">. Nr. ___________, juridiskā adrese: ___________________, (turpmāk – </w:t>
      </w:r>
      <w:r w:rsidRPr="00FB179B">
        <w:rPr>
          <w:rFonts w:ascii="Times New Roman" w:hAnsi="Times New Roman" w:cs="Times New Roman"/>
          <w:b/>
          <w:bCs/>
          <w:sz w:val="24"/>
          <w:szCs w:val="24"/>
        </w:rPr>
        <w:t>Izpildītājs</w:t>
      </w:r>
      <w:r w:rsidRPr="009F7EC3">
        <w:rPr>
          <w:rFonts w:ascii="Times New Roman" w:hAnsi="Times New Roman" w:cs="Times New Roman"/>
          <w:sz w:val="24"/>
          <w:szCs w:val="24"/>
        </w:rPr>
        <w:t xml:space="preserve">) tās ___________________ ___________________ personā, kurš(-a) rīkojas uz ___________________ pamata, no otras puses, </w:t>
      </w:r>
    </w:p>
    <w:p w14:paraId="62D73AA1"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Pasūtītājs un Izpildītājs (turpmāk kopā – Puses, katra atsevišķi – Puse),</w:t>
      </w:r>
    </w:p>
    <w:p w14:paraId="77F96E24" w14:textId="36FE2AE3" w:rsidR="009F7EC3" w:rsidRDefault="009F7EC3" w:rsidP="003F6013">
      <w:pPr>
        <w:suppressLineNumbers/>
        <w:suppressAutoHyphens/>
        <w:contextualSpacing/>
        <w:jc w:val="both"/>
        <w:rPr>
          <w:rFonts w:ascii="Times New Roman" w:hAnsi="Times New Roman" w:cs="Times New Roman"/>
          <w:sz w:val="24"/>
          <w:szCs w:val="24"/>
        </w:rPr>
      </w:pPr>
      <w:r w:rsidRPr="009F7EC3">
        <w:rPr>
          <w:rFonts w:ascii="Times New Roman" w:hAnsi="Times New Roman" w:cs="Times New Roman"/>
          <w:sz w:val="24"/>
          <w:szCs w:val="24"/>
        </w:rPr>
        <w:t xml:space="preserve">- pamatojoties uz </w:t>
      </w:r>
      <w:r w:rsidR="005A2BBC">
        <w:rPr>
          <w:rFonts w:ascii="Times New Roman" w:hAnsi="Times New Roman" w:cs="Times New Roman"/>
          <w:sz w:val="24"/>
          <w:szCs w:val="24"/>
        </w:rPr>
        <w:t>Izglītības un zinātnes ministrijas</w:t>
      </w:r>
      <w:r w:rsidRPr="009F7EC3">
        <w:rPr>
          <w:rFonts w:ascii="Times New Roman" w:hAnsi="Times New Roman" w:cs="Times New Roman"/>
          <w:sz w:val="24"/>
          <w:szCs w:val="24"/>
        </w:rPr>
        <w:t xml:space="preserve"> rīkota iepirkuma Atklāta konkursā </w:t>
      </w:r>
      <w:r w:rsidR="00533681">
        <w:rPr>
          <w:rFonts w:ascii="Times New Roman" w:hAnsi="Times New Roman" w:cs="Times New Roman"/>
          <w:sz w:val="24"/>
          <w:szCs w:val="24"/>
        </w:rPr>
        <w:t>_____________________________</w:t>
      </w:r>
      <w:r w:rsidRPr="009F7EC3">
        <w:rPr>
          <w:rFonts w:ascii="Times New Roman" w:hAnsi="Times New Roman" w:cs="Times New Roman"/>
          <w:sz w:val="24"/>
          <w:szCs w:val="24"/>
        </w:rPr>
        <w:t xml:space="preserve"> (turpmāk – Iepirkums) rezultātu,</w:t>
      </w:r>
      <w:r>
        <w:rPr>
          <w:rFonts w:ascii="Times New Roman" w:hAnsi="Times New Roman" w:cs="Times New Roman"/>
          <w:sz w:val="24"/>
          <w:szCs w:val="24"/>
        </w:rPr>
        <w:t xml:space="preserve"> </w:t>
      </w:r>
      <w:r w:rsidRPr="009F7EC3">
        <w:rPr>
          <w:rFonts w:ascii="Times New Roman" w:hAnsi="Times New Roman" w:cs="Times New Roman"/>
          <w:sz w:val="24"/>
          <w:szCs w:val="24"/>
        </w:rPr>
        <w:t>noslēdz šādu pakalpojuma līgumu (turpmāk – Līgums):</w:t>
      </w:r>
    </w:p>
    <w:p w14:paraId="37035609" w14:textId="77777777" w:rsidR="009F7EC3" w:rsidRPr="009F7EC3" w:rsidRDefault="009F7EC3" w:rsidP="009F7EC3">
      <w:pPr>
        <w:spacing w:after="0" w:line="240" w:lineRule="auto"/>
        <w:jc w:val="both"/>
        <w:rPr>
          <w:rFonts w:ascii="Times New Roman" w:hAnsi="Times New Roman" w:cs="Times New Roman"/>
          <w:sz w:val="24"/>
          <w:szCs w:val="24"/>
        </w:rPr>
      </w:pPr>
    </w:p>
    <w:p w14:paraId="160873F5" w14:textId="77777777" w:rsidR="009F7EC3" w:rsidRPr="009F7EC3" w:rsidRDefault="009F7EC3" w:rsidP="009F7EC3">
      <w:pPr>
        <w:spacing w:after="0" w:line="240" w:lineRule="auto"/>
        <w:jc w:val="center"/>
        <w:rPr>
          <w:rFonts w:ascii="Times New Roman" w:hAnsi="Times New Roman" w:cs="Times New Roman"/>
          <w:b/>
          <w:bCs/>
          <w:sz w:val="24"/>
          <w:szCs w:val="24"/>
        </w:rPr>
      </w:pPr>
      <w:r w:rsidRPr="009F7EC3">
        <w:rPr>
          <w:rFonts w:ascii="Times New Roman" w:hAnsi="Times New Roman" w:cs="Times New Roman"/>
          <w:b/>
          <w:bCs/>
          <w:sz w:val="24"/>
          <w:szCs w:val="24"/>
        </w:rPr>
        <w:t>1. Līguma priekšmets</w:t>
      </w:r>
    </w:p>
    <w:p w14:paraId="5D554BEE" w14:textId="0B6C36C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1.1. Pasūtītājs uzdod Izpildītājam, bet Izpildītājs apņemas ar saviem intelektuālajiem un materiāltehniskajiem līdzekļiem nodrošināt </w:t>
      </w:r>
      <w:r w:rsidR="00533681">
        <w:rPr>
          <w:rFonts w:ascii="Times New Roman" w:hAnsi="Times New Roman" w:cs="Times New Roman"/>
          <w:sz w:val="24"/>
          <w:szCs w:val="24"/>
        </w:rPr>
        <w:t>__________________________</w:t>
      </w:r>
      <w:r w:rsidRPr="009D1C3C">
        <w:rPr>
          <w:rFonts w:ascii="Times New Roman" w:hAnsi="Times New Roman" w:cs="Times New Roman"/>
          <w:sz w:val="24"/>
          <w:szCs w:val="24"/>
        </w:rPr>
        <w:t xml:space="preserve"> pakalpojumu</w:t>
      </w:r>
      <w:r w:rsidRPr="009F7EC3">
        <w:rPr>
          <w:rFonts w:ascii="Times New Roman" w:hAnsi="Times New Roman" w:cs="Times New Roman"/>
          <w:sz w:val="24"/>
          <w:szCs w:val="24"/>
        </w:rPr>
        <w:t xml:space="preserve"> saskaņā ar Iepirkuma nolikuma 2.pielikumu “Tehniskā specifikācija” (turpmāk - Pakalpojums).</w:t>
      </w:r>
    </w:p>
    <w:p w14:paraId="2C4EBFB4"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1.2. Izpildītājs apņemas sniegt Pakalpojumu saskaņā ar Līgumu un tā pielikumiem, tajā skaitā atbilstoši Tehniskajā specifikācijā/Pretendenta tehniskais piedāvājums (Līguma 1.pielikums) noteiktajām prasībām un Finanšu piedāvājumā (Līguma 2.pielikums) norādītajām cenām, kā arī ievērojot Pasūtītāja attiecīgos norādījumus.</w:t>
      </w:r>
    </w:p>
    <w:p w14:paraId="641D38DA"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1.3. Pasūtītājs apņemas apmaksāt pieņemto Pakalpojumu Līgumā noteiktajā kārtībā un termiņos.</w:t>
      </w:r>
    </w:p>
    <w:p w14:paraId="501AE294" w14:textId="77777777" w:rsidR="009F7EC3" w:rsidRPr="009F7EC3" w:rsidRDefault="009F7EC3" w:rsidP="009F7EC3">
      <w:pPr>
        <w:spacing w:after="0" w:line="240" w:lineRule="auto"/>
        <w:jc w:val="both"/>
        <w:rPr>
          <w:rFonts w:ascii="Times New Roman" w:hAnsi="Times New Roman" w:cs="Times New Roman"/>
          <w:sz w:val="24"/>
          <w:szCs w:val="24"/>
        </w:rPr>
      </w:pPr>
    </w:p>
    <w:p w14:paraId="32732A5F" w14:textId="77777777" w:rsidR="009F7EC3" w:rsidRPr="009F7EC3" w:rsidRDefault="009F7EC3" w:rsidP="009F7EC3">
      <w:pPr>
        <w:spacing w:after="0" w:line="240" w:lineRule="auto"/>
        <w:jc w:val="center"/>
        <w:rPr>
          <w:rFonts w:ascii="Times New Roman" w:hAnsi="Times New Roman" w:cs="Times New Roman"/>
          <w:b/>
          <w:bCs/>
          <w:sz w:val="24"/>
          <w:szCs w:val="24"/>
        </w:rPr>
      </w:pPr>
      <w:r w:rsidRPr="009F7EC3">
        <w:rPr>
          <w:rFonts w:ascii="Times New Roman" w:hAnsi="Times New Roman" w:cs="Times New Roman"/>
          <w:b/>
          <w:bCs/>
          <w:sz w:val="24"/>
          <w:szCs w:val="24"/>
        </w:rPr>
        <w:t>2. Līguma summa un norēķinu kārtība</w:t>
      </w:r>
    </w:p>
    <w:p w14:paraId="072D59DA" w14:textId="2B5516BC"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2.1. Līguma kopējā summa par sniegto Pakalpojumu (turpmāk arī – līgumcena) ir </w:t>
      </w:r>
      <w:r w:rsidR="00170673">
        <w:rPr>
          <w:rFonts w:ascii="Times New Roman" w:hAnsi="Times New Roman" w:cs="Times New Roman"/>
          <w:b/>
          <w:bCs/>
          <w:sz w:val="24"/>
          <w:szCs w:val="24"/>
        </w:rPr>
        <w:t xml:space="preserve">________________________EUR </w:t>
      </w:r>
      <w:r w:rsidRPr="009F7EC3">
        <w:rPr>
          <w:rFonts w:ascii="Times New Roman" w:hAnsi="Times New Roman" w:cs="Times New Roman"/>
          <w:sz w:val="24"/>
          <w:szCs w:val="24"/>
        </w:rPr>
        <w:t xml:space="preserve">bez PVN, un tā tiks segta no </w:t>
      </w:r>
      <w:r w:rsidR="00533681">
        <w:rPr>
          <w:rFonts w:ascii="Times New Roman" w:hAnsi="Times New Roman" w:cs="Times New Roman"/>
          <w:kern w:val="16"/>
          <w:sz w:val="24"/>
          <w:szCs w:val="24"/>
        </w:rPr>
        <w:t>____________________</w:t>
      </w:r>
      <w:r w:rsidRPr="009F7EC3">
        <w:rPr>
          <w:rFonts w:ascii="Times New Roman" w:hAnsi="Times New Roman" w:cs="Times New Roman"/>
          <w:sz w:val="24"/>
          <w:szCs w:val="24"/>
        </w:rPr>
        <w:t>. Savstarpēju norēķinu nodrošināšanai Puses ņem vērā:</w:t>
      </w:r>
    </w:p>
    <w:p w14:paraId="71DCC3C7" w14:textId="29E2BD05" w:rsidR="009F7EC3" w:rsidRPr="00573B87" w:rsidRDefault="009F7EC3" w:rsidP="009F7EC3">
      <w:pPr>
        <w:spacing w:after="0" w:line="240" w:lineRule="auto"/>
        <w:jc w:val="both"/>
        <w:rPr>
          <w:rFonts w:ascii="Times New Roman" w:hAnsi="Times New Roman" w:cs="Times New Roman"/>
          <w:sz w:val="24"/>
          <w:szCs w:val="24"/>
        </w:rPr>
      </w:pPr>
      <w:r w:rsidRPr="00573B87">
        <w:rPr>
          <w:rFonts w:ascii="Times New Roman" w:hAnsi="Times New Roman" w:cs="Times New Roman"/>
          <w:sz w:val="24"/>
          <w:szCs w:val="24"/>
        </w:rPr>
        <w:t xml:space="preserve">2.1.1. Līguma </w:t>
      </w:r>
      <w:r w:rsidR="007F7155">
        <w:rPr>
          <w:rFonts w:ascii="Times New Roman" w:hAnsi="Times New Roman" w:cs="Times New Roman"/>
          <w:sz w:val="24"/>
          <w:szCs w:val="24"/>
        </w:rPr>
        <w:t>2</w:t>
      </w:r>
      <w:r w:rsidRPr="00573B87">
        <w:rPr>
          <w:rFonts w:ascii="Times New Roman" w:hAnsi="Times New Roman" w:cs="Times New Roman"/>
          <w:sz w:val="24"/>
          <w:szCs w:val="24"/>
        </w:rPr>
        <w:t>.pielikuma “Finanšu piedāvājums” norādīto Nodevuma Nr.1 Izpildītāja piedāvāto cenu;</w:t>
      </w:r>
    </w:p>
    <w:p w14:paraId="02B514D2" w14:textId="7A7A1F5C" w:rsidR="009F7EC3" w:rsidRDefault="009F7EC3" w:rsidP="009F7EC3">
      <w:pPr>
        <w:spacing w:after="0" w:line="240" w:lineRule="auto"/>
        <w:jc w:val="both"/>
        <w:rPr>
          <w:rFonts w:ascii="Times New Roman" w:hAnsi="Times New Roman" w:cs="Times New Roman"/>
          <w:sz w:val="24"/>
          <w:szCs w:val="24"/>
        </w:rPr>
      </w:pPr>
      <w:r w:rsidRPr="00573B87">
        <w:rPr>
          <w:rFonts w:ascii="Times New Roman" w:hAnsi="Times New Roman" w:cs="Times New Roman"/>
          <w:sz w:val="24"/>
          <w:szCs w:val="24"/>
        </w:rPr>
        <w:t xml:space="preserve">2.1.2. Līguma </w:t>
      </w:r>
      <w:r w:rsidR="007F7155">
        <w:rPr>
          <w:rFonts w:ascii="Times New Roman" w:hAnsi="Times New Roman" w:cs="Times New Roman"/>
          <w:sz w:val="24"/>
          <w:szCs w:val="24"/>
        </w:rPr>
        <w:t>2</w:t>
      </w:r>
      <w:r w:rsidRPr="00573B87">
        <w:rPr>
          <w:rFonts w:ascii="Times New Roman" w:hAnsi="Times New Roman" w:cs="Times New Roman"/>
          <w:sz w:val="24"/>
          <w:szCs w:val="24"/>
        </w:rPr>
        <w:t>.pielikuma “Finanšu piedāvājums” norādīto Nodevuma Nr.2 Izpildītāja piedāvāto cenu;</w:t>
      </w:r>
    </w:p>
    <w:p w14:paraId="0B2DE1CE" w14:textId="1F315528" w:rsidR="000D4969" w:rsidRDefault="000D4969" w:rsidP="009F7EC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2.1.3. </w:t>
      </w:r>
      <w:r w:rsidRPr="00573B87">
        <w:rPr>
          <w:rFonts w:ascii="Times New Roman" w:hAnsi="Times New Roman" w:cs="Times New Roman"/>
          <w:sz w:val="24"/>
          <w:szCs w:val="24"/>
        </w:rPr>
        <w:t xml:space="preserve">Līguma </w:t>
      </w:r>
      <w:r>
        <w:rPr>
          <w:rFonts w:ascii="Times New Roman" w:hAnsi="Times New Roman" w:cs="Times New Roman"/>
          <w:sz w:val="24"/>
          <w:szCs w:val="24"/>
        </w:rPr>
        <w:t>2</w:t>
      </w:r>
      <w:r w:rsidRPr="00573B87">
        <w:rPr>
          <w:rFonts w:ascii="Times New Roman" w:hAnsi="Times New Roman" w:cs="Times New Roman"/>
          <w:sz w:val="24"/>
          <w:szCs w:val="24"/>
        </w:rPr>
        <w:t xml:space="preserve">.pielikuma “Finanšu piedāvājums” norādīto </w:t>
      </w:r>
      <w:r w:rsidR="00A4756E">
        <w:rPr>
          <w:rFonts w:ascii="Times New Roman" w:hAnsi="Times New Roman" w:cs="Times New Roman"/>
          <w:sz w:val="24"/>
          <w:szCs w:val="24"/>
        </w:rPr>
        <w:t>konsultatīvā atbalsta</w:t>
      </w:r>
      <w:r w:rsidRPr="00573B87">
        <w:rPr>
          <w:rFonts w:ascii="Times New Roman" w:hAnsi="Times New Roman" w:cs="Times New Roman"/>
          <w:sz w:val="24"/>
          <w:szCs w:val="24"/>
        </w:rPr>
        <w:t xml:space="preserve"> piedāvāto cenu</w:t>
      </w:r>
      <w:r w:rsidR="000108B1">
        <w:rPr>
          <w:rFonts w:ascii="Times New Roman" w:hAnsi="Times New Roman" w:cs="Times New Roman"/>
          <w:sz w:val="24"/>
          <w:szCs w:val="24"/>
        </w:rPr>
        <w:t>.</w:t>
      </w:r>
    </w:p>
    <w:p w14:paraId="333A897D" w14:textId="19766A6A"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2.</w:t>
      </w:r>
      <w:r>
        <w:rPr>
          <w:rFonts w:ascii="Times New Roman" w:hAnsi="Times New Roman" w:cs="Times New Roman"/>
          <w:sz w:val="24"/>
          <w:szCs w:val="24"/>
        </w:rPr>
        <w:t xml:space="preserve">2. </w:t>
      </w:r>
      <w:r w:rsidRPr="009F7EC3">
        <w:rPr>
          <w:rFonts w:ascii="Times New Roman" w:hAnsi="Times New Roman" w:cs="Times New Roman"/>
          <w:sz w:val="24"/>
          <w:szCs w:val="24"/>
        </w:rPr>
        <w:t xml:space="preserve">Līguma kopējā summā un Līguma </w:t>
      </w:r>
      <w:r w:rsidR="00CA7795">
        <w:rPr>
          <w:rFonts w:ascii="Times New Roman" w:hAnsi="Times New Roman" w:cs="Times New Roman"/>
          <w:sz w:val="24"/>
          <w:szCs w:val="24"/>
        </w:rPr>
        <w:t>2</w:t>
      </w:r>
      <w:r w:rsidRPr="009F7EC3">
        <w:rPr>
          <w:rFonts w:ascii="Times New Roman" w:hAnsi="Times New Roman" w:cs="Times New Roman"/>
          <w:sz w:val="24"/>
          <w:szCs w:val="24"/>
        </w:rPr>
        <w:t xml:space="preserve">.pielikumā “Finanšu piedāvājums” norādītajās cenās ir iekļautas visas ar Līguma prasībām atbilstošā Pakalpojuma sniegšanu saistītās izmaksas, tajā skaitā izmaksas Izpildītāja piedāvātā personāla (turpmāk – Izpildītāja piedāvātais personāls) darba samaksai, transporta izdevumiem, nepieciešamo palīgmateriālu un speciālā tehniskā aprīkojuma izmantošanai, izdales materiālu izstrādei, nepieciešamo atļauju iegūšanai no trešajām personām u.c. </w:t>
      </w:r>
      <w:r w:rsidRPr="009F7EC3">
        <w:rPr>
          <w:rFonts w:ascii="Times New Roman" w:hAnsi="Times New Roman" w:cs="Times New Roman"/>
          <w:sz w:val="24"/>
          <w:szCs w:val="24"/>
        </w:rPr>
        <w:lastRenderedPageBreak/>
        <w:t xml:space="preserve">ar Līguma savlaicīgu un kvalitatīvu izpildi saistītas izmaksas, visas Latvijas Republikas normatīvajos aktos paredzētās nodevas, ja tādas ir paredzētas, un nodokļi, izņemot PVN. </w:t>
      </w:r>
    </w:p>
    <w:p w14:paraId="67B9596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2.3. Pakalpojuma apmaksa notiek šā Līguma punkta apakšpunktos noteiktajā kārtībā:</w:t>
      </w:r>
    </w:p>
    <w:p w14:paraId="4CA87C58" w14:textId="1F6C59F6"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2.3.1. Pasūtītājs veic apmaksu </w:t>
      </w:r>
      <w:r w:rsidR="00945BCC">
        <w:rPr>
          <w:rFonts w:ascii="Times New Roman" w:hAnsi="Times New Roman" w:cs="Times New Roman"/>
          <w:sz w:val="24"/>
          <w:szCs w:val="24"/>
        </w:rPr>
        <w:t xml:space="preserve">par </w:t>
      </w:r>
      <w:r w:rsidR="00945BCC" w:rsidRPr="005634F3">
        <w:rPr>
          <w:rFonts w:ascii="Times New Roman" w:hAnsi="Times New Roman" w:cs="Times New Roman"/>
          <w:sz w:val="24"/>
          <w:szCs w:val="24"/>
        </w:rPr>
        <w:t>katru Nodevumu individuāli, pēc tam, kad Izpildītājs ir nodevis un Pasūtītājs pieņēmis katru Nodevumu</w:t>
      </w:r>
      <w:r w:rsidR="000108B1">
        <w:rPr>
          <w:rFonts w:ascii="Times New Roman" w:hAnsi="Times New Roman" w:cs="Times New Roman"/>
          <w:sz w:val="24"/>
          <w:szCs w:val="24"/>
        </w:rPr>
        <w:t>, savukārt par konsultācijām</w:t>
      </w:r>
      <w:r w:rsidR="00C5148C">
        <w:rPr>
          <w:rFonts w:ascii="Times New Roman" w:hAnsi="Times New Roman" w:cs="Times New Roman"/>
          <w:sz w:val="24"/>
          <w:szCs w:val="24"/>
        </w:rPr>
        <w:t xml:space="preserve"> samaksa tiek veikta saskaņā ar faktiski sniegto pakalpojuma </w:t>
      </w:r>
      <w:r w:rsidR="00A124F4">
        <w:rPr>
          <w:rFonts w:ascii="Times New Roman" w:hAnsi="Times New Roman" w:cs="Times New Roman"/>
          <w:sz w:val="24"/>
          <w:szCs w:val="24"/>
        </w:rPr>
        <w:t>apjomu</w:t>
      </w:r>
      <w:r w:rsidRPr="005634F3">
        <w:rPr>
          <w:rFonts w:ascii="Times New Roman" w:hAnsi="Times New Roman" w:cs="Times New Roman"/>
          <w:sz w:val="24"/>
          <w:szCs w:val="24"/>
        </w:rPr>
        <w:t xml:space="preserve">. </w:t>
      </w:r>
      <w:r w:rsidR="00FC1B1E" w:rsidRPr="00FC1B1E">
        <w:rPr>
          <w:rFonts w:ascii="Times New Roman" w:hAnsi="Times New Roman" w:cs="Times New Roman"/>
          <w:sz w:val="24"/>
          <w:szCs w:val="24"/>
        </w:rPr>
        <w:t>Samaksa tiek veikta uz Līgumā norādīto Izpildītāja bankas norēķinu kontu 10 (desmit) darba dienu laikā pēc Izpildītāja izrakstīta rēķina saņemšanas. Rēķins jāiesniedz Pasūtītājam 10 (desmit)</w:t>
      </w:r>
      <w:r w:rsidR="00F83804">
        <w:rPr>
          <w:rFonts w:ascii="Times New Roman" w:hAnsi="Times New Roman" w:cs="Times New Roman"/>
          <w:sz w:val="24"/>
          <w:szCs w:val="24"/>
        </w:rPr>
        <w:t xml:space="preserve"> darba </w:t>
      </w:r>
      <w:r w:rsidR="00FC1B1E" w:rsidRPr="00FC1B1E">
        <w:rPr>
          <w:rFonts w:ascii="Times New Roman" w:hAnsi="Times New Roman" w:cs="Times New Roman"/>
          <w:sz w:val="24"/>
          <w:szCs w:val="24"/>
        </w:rPr>
        <w:t xml:space="preserve"> dienu laikā pēc Pieņemšanas</w:t>
      </w:r>
      <w:r w:rsidR="00CD018C">
        <w:rPr>
          <w:rFonts w:ascii="Times New Roman" w:hAnsi="Times New Roman" w:cs="Times New Roman"/>
          <w:sz w:val="24"/>
          <w:szCs w:val="24"/>
        </w:rPr>
        <w:t xml:space="preserve"> </w:t>
      </w:r>
      <w:r w:rsidR="00FC1B1E" w:rsidRPr="00FC1B1E">
        <w:rPr>
          <w:rFonts w:ascii="Times New Roman" w:hAnsi="Times New Roman" w:cs="Times New Roman"/>
          <w:sz w:val="24"/>
          <w:szCs w:val="24"/>
        </w:rPr>
        <w:t>–</w:t>
      </w:r>
      <w:r w:rsidR="00CD018C">
        <w:rPr>
          <w:rFonts w:ascii="Times New Roman" w:hAnsi="Times New Roman" w:cs="Times New Roman"/>
          <w:sz w:val="24"/>
          <w:szCs w:val="24"/>
        </w:rPr>
        <w:t xml:space="preserve"> </w:t>
      </w:r>
      <w:r w:rsidR="00FC1B1E" w:rsidRPr="00FC1B1E">
        <w:rPr>
          <w:rFonts w:ascii="Times New Roman" w:hAnsi="Times New Roman" w:cs="Times New Roman"/>
          <w:sz w:val="24"/>
          <w:szCs w:val="24"/>
        </w:rPr>
        <w:t>Nodošanas akta parakstīšanas kā strukturēts elektroniskais rēķins XML un PDF formātā, nosūtot to uz e-adresi EINVOICE@90000022399. Rēķinā jānorāda līguma nosaukums un numurs, kā arī teksts: „Šis rēķins ir sagatavots elektroniski un derīgs bez paraksta.”</w:t>
      </w:r>
    </w:p>
    <w:p w14:paraId="7D598227" w14:textId="0DA666EE"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2.3.</w:t>
      </w:r>
      <w:r w:rsidR="008D7C4B">
        <w:rPr>
          <w:rFonts w:ascii="Times New Roman" w:hAnsi="Times New Roman" w:cs="Times New Roman"/>
          <w:sz w:val="24"/>
          <w:szCs w:val="24"/>
        </w:rPr>
        <w:t>2</w:t>
      </w:r>
      <w:r w:rsidRPr="009F7EC3">
        <w:rPr>
          <w:rFonts w:ascii="Times New Roman" w:hAnsi="Times New Roman" w:cs="Times New Roman"/>
          <w:sz w:val="24"/>
          <w:szCs w:val="24"/>
        </w:rPr>
        <w:t>. Izpildītājs iesniedz Pasūtītājam rēķinu</w:t>
      </w:r>
      <w:r w:rsidR="008F5F37">
        <w:rPr>
          <w:rFonts w:ascii="Times New Roman" w:hAnsi="Times New Roman" w:cs="Times New Roman"/>
          <w:sz w:val="24"/>
          <w:szCs w:val="24"/>
        </w:rPr>
        <w:t>s</w:t>
      </w:r>
      <w:r w:rsidRPr="009F7EC3">
        <w:rPr>
          <w:rFonts w:ascii="Times New Roman" w:hAnsi="Times New Roman" w:cs="Times New Roman"/>
          <w:sz w:val="24"/>
          <w:szCs w:val="24"/>
        </w:rPr>
        <w:t xml:space="preserve"> 10 (desmit) darba dienu laikā pēc tam, kad Līguma 14.punktā noteiktās Pušu pilnvarotās kontaktpersonas (turpmāk – Pušu pilnvarotās kontaktpersonas) ir parakstījušas attiecīgo pieņemšanas-nodošanas aktu (veidne – Līguma </w:t>
      </w:r>
      <w:r w:rsidR="00CA7795">
        <w:rPr>
          <w:rFonts w:ascii="Times New Roman" w:hAnsi="Times New Roman" w:cs="Times New Roman"/>
          <w:sz w:val="24"/>
          <w:szCs w:val="24"/>
        </w:rPr>
        <w:t>2</w:t>
      </w:r>
      <w:r w:rsidRPr="009F7EC3">
        <w:rPr>
          <w:rFonts w:ascii="Times New Roman" w:hAnsi="Times New Roman" w:cs="Times New Roman"/>
          <w:sz w:val="24"/>
          <w:szCs w:val="24"/>
        </w:rPr>
        <w:t>.pielikumā) par faktiski sniegtajiem pakalpojumiem</w:t>
      </w:r>
      <w:r w:rsidR="008F5F37">
        <w:rPr>
          <w:rFonts w:ascii="Times New Roman" w:hAnsi="Times New Roman" w:cs="Times New Roman"/>
          <w:sz w:val="24"/>
          <w:szCs w:val="24"/>
        </w:rPr>
        <w:t>.</w:t>
      </w:r>
      <w:r w:rsidRPr="009F7EC3">
        <w:rPr>
          <w:rFonts w:ascii="Times New Roman" w:hAnsi="Times New Roman" w:cs="Times New Roman"/>
          <w:sz w:val="24"/>
          <w:szCs w:val="24"/>
        </w:rPr>
        <w:t xml:space="preserve"> Nodošanas – pieņemšanas akta projektu sagatavo Izpildītājs, atbilstoši aizpildot Līguma </w:t>
      </w:r>
      <w:r w:rsidR="00CA7795">
        <w:rPr>
          <w:rFonts w:ascii="Times New Roman" w:hAnsi="Times New Roman" w:cs="Times New Roman"/>
          <w:sz w:val="24"/>
          <w:szCs w:val="24"/>
        </w:rPr>
        <w:t>2</w:t>
      </w:r>
      <w:r w:rsidRPr="009F7EC3">
        <w:rPr>
          <w:rFonts w:ascii="Times New Roman" w:hAnsi="Times New Roman" w:cs="Times New Roman"/>
          <w:sz w:val="24"/>
          <w:szCs w:val="24"/>
        </w:rPr>
        <w:t>.pielikumā paredzēto veidni.</w:t>
      </w:r>
    </w:p>
    <w:p w14:paraId="723F3131" w14:textId="3BA04F95"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2.3.</w:t>
      </w:r>
      <w:r w:rsidR="008D7C4B">
        <w:rPr>
          <w:rFonts w:ascii="Times New Roman" w:hAnsi="Times New Roman" w:cs="Times New Roman"/>
          <w:sz w:val="24"/>
          <w:szCs w:val="24"/>
        </w:rPr>
        <w:t>3</w:t>
      </w:r>
      <w:r w:rsidRPr="009F7EC3">
        <w:rPr>
          <w:rFonts w:ascii="Times New Roman" w:hAnsi="Times New Roman" w:cs="Times New Roman"/>
          <w:sz w:val="24"/>
          <w:szCs w:val="24"/>
        </w:rPr>
        <w:t>. PVN tiek aprēķināts un maksāts normatīvajos aktos noteiktajā kārtībā saskaņā ar spēkā esošajām likmēm.</w:t>
      </w:r>
    </w:p>
    <w:p w14:paraId="7D4F151D" w14:textId="77777777" w:rsidR="009F7EC3" w:rsidRPr="008F5F37" w:rsidRDefault="009F7EC3" w:rsidP="008F5F37">
      <w:pPr>
        <w:spacing w:after="0" w:line="240" w:lineRule="auto"/>
        <w:jc w:val="center"/>
        <w:rPr>
          <w:rFonts w:ascii="Times New Roman" w:hAnsi="Times New Roman" w:cs="Times New Roman"/>
          <w:b/>
          <w:bCs/>
          <w:sz w:val="24"/>
          <w:szCs w:val="24"/>
        </w:rPr>
      </w:pPr>
      <w:r w:rsidRPr="008F5F37">
        <w:rPr>
          <w:rFonts w:ascii="Times New Roman" w:hAnsi="Times New Roman" w:cs="Times New Roman"/>
          <w:b/>
          <w:bCs/>
          <w:sz w:val="24"/>
          <w:szCs w:val="24"/>
        </w:rPr>
        <w:t>3. Līguma darbības termiņš un spēkā esamība</w:t>
      </w:r>
    </w:p>
    <w:p w14:paraId="5DEA0487" w14:textId="5FC15E0A" w:rsidR="009F7EC3" w:rsidRPr="009F7EC3" w:rsidRDefault="009F7EC3" w:rsidP="009F7EC3">
      <w:pPr>
        <w:spacing w:after="0" w:line="240" w:lineRule="auto"/>
        <w:jc w:val="both"/>
        <w:rPr>
          <w:rFonts w:ascii="Times New Roman" w:hAnsi="Times New Roman" w:cs="Times New Roman"/>
          <w:sz w:val="24"/>
          <w:szCs w:val="24"/>
        </w:rPr>
      </w:pPr>
      <w:bookmarkStart w:id="0" w:name="_Hlk95899191"/>
      <w:r w:rsidRPr="009F7EC3">
        <w:rPr>
          <w:rFonts w:ascii="Times New Roman" w:hAnsi="Times New Roman" w:cs="Times New Roman"/>
          <w:sz w:val="24"/>
          <w:szCs w:val="24"/>
        </w:rPr>
        <w:t xml:space="preserve">3.1. Līgums stājas spēkā ar tā abpusējas parakstīšanas dienu un ir spēkā </w:t>
      </w:r>
      <w:bookmarkEnd w:id="0"/>
      <w:r w:rsidRPr="009F7EC3">
        <w:rPr>
          <w:rFonts w:ascii="Times New Roman" w:hAnsi="Times New Roman" w:cs="Times New Roman"/>
          <w:sz w:val="24"/>
          <w:szCs w:val="24"/>
        </w:rPr>
        <w:t xml:space="preserve">līdz pušu saistību pilnīgajai izpildei, bet ne ilgāk kā līdz </w:t>
      </w:r>
      <w:r w:rsidR="0096555A">
        <w:rPr>
          <w:rFonts w:ascii="Times New Roman" w:hAnsi="Times New Roman" w:cs="Times New Roman"/>
          <w:sz w:val="24"/>
          <w:szCs w:val="24"/>
        </w:rPr>
        <w:t>_____________</w:t>
      </w:r>
      <w:r w:rsidR="003C213C">
        <w:rPr>
          <w:rFonts w:ascii="Times New Roman" w:hAnsi="Times New Roman" w:cs="Times New Roman"/>
          <w:sz w:val="24"/>
          <w:szCs w:val="24"/>
        </w:rPr>
        <w:t>.</w:t>
      </w:r>
    </w:p>
    <w:p w14:paraId="5C8B9B65" w14:textId="010FBE89"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3.2. Līguma izpildes termiņu var pagarināt, Pusēm par to </w:t>
      </w:r>
      <w:proofErr w:type="spellStart"/>
      <w:r w:rsidRPr="009F7EC3">
        <w:rPr>
          <w:rFonts w:ascii="Times New Roman" w:hAnsi="Times New Roman" w:cs="Times New Roman"/>
          <w:sz w:val="24"/>
          <w:szCs w:val="24"/>
        </w:rPr>
        <w:t>rakstveidā</w:t>
      </w:r>
      <w:proofErr w:type="spellEnd"/>
      <w:r w:rsidRPr="009F7EC3">
        <w:rPr>
          <w:rFonts w:ascii="Times New Roman" w:hAnsi="Times New Roman" w:cs="Times New Roman"/>
          <w:sz w:val="24"/>
          <w:szCs w:val="24"/>
        </w:rPr>
        <w:t xml:space="preserve"> vienojoties, un noslēdzot Līguma grozījumus, ja izpildes termiņa pagarināšanas nepieciešamība ir radusies Pasūtītāja vainas dēļ, kā arī ja Līguma izpildes kavējums ir radies saistībā ar cita līguma (kuru Pasūtītājs noslēdzis ar citu Izpildītāju) izpildes kavējumu vai pārkāpumu;</w:t>
      </w:r>
    </w:p>
    <w:p w14:paraId="7A8842CD" w14:textId="0B5E938E"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3.</w:t>
      </w:r>
      <w:r w:rsidR="007627B6">
        <w:rPr>
          <w:rFonts w:ascii="Times New Roman" w:hAnsi="Times New Roman" w:cs="Times New Roman"/>
          <w:sz w:val="24"/>
          <w:szCs w:val="24"/>
        </w:rPr>
        <w:t xml:space="preserve">3. </w:t>
      </w:r>
      <w:r w:rsidRPr="009F7EC3">
        <w:rPr>
          <w:rFonts w:ascii="Times New Roman" w:hAnsi="Times New Roman" w:cs="Times New Roman"/>
          <w:sz w:val="24"/>
          <w:szCs w:val="24"/>
        </w:rPr>
        <w:t>Līguma izpildes termiņu var pagarināt, ja izpildes termiņa pagarināšanas nepieciešamība ir radusies vai ir nepieciešama nepārvaramas varas dēļ vai tai ir cits objektīvs no Izpildītāja gribas neatkarīgs iemesls, kuru Izpildītājs iepriekš nevarēja paredzēt un novērst.</w:t>
      </w:r>
    </w:p>
    <w:p w14:paraId="5877B512" w14:textId="77777777" w:rsidR="009F7EC3" w:rsidRPr="009F7EC3" w:rsidRDefault="009F7EC3" w:rsidP="009F7EC3">
      <w:pPr>
        <w:spacing w:after="0" w:line="240" w:lineRule="auto"/>
        <w:jc w:val="both"/>
        <w:rPr>
          <w:rFonts w:ascii="Times New Roman" w:hAnsi="Times New Roman" w:cs="Times New Roman"/>
          <w:sz w:val="24"/>
          <w:szCs w:val="24"/>
        </w:rPr>
      </w:pPr>
    </w:p>
    <w:p w14:paraId="036A6476" w14:textId="77777777" w:rsidR="009F7EC3" w:rsidRPr="008F5F37" w:rsidRDefault="009F7EC3" w:rsidP="008F5F37">
      <w:pPr>
        <w:spacing w:after="0" w:line="240" w:lineRule="auto"/>
        <w:jc w:val="center"/>
        <w:rPr>
          <w:rFonts w:ascii="Times New Roman" w:hAnsi="Times New Roman" w:cs="Times New Roman"/>
          <w:b/>
          <w:bCs/>
          <w:sz w:val="24"/>
          <w:szCs w:val="24"/>
        </w:rPr>
      </w:pPr>
      <w:bookmarkStart w:id="1" w:name="_Hlk509578778"/>
      <w:r w:rsidRPr="008F5F37">
        <w:rPr>
          <w:rFonts w:ascii="Times New Roman" w:hAnsi="Times New Roman" w:cs="Times New Roman"/>
          <w:b/>
          <w:bCs/>
          <w:sz w:val="24"/>
          <w:szCs w:val="24"/>
        </w:rPr>
        <w:t>4. Līguma grozījumi, atkāpšanās no Līguma, Līguma apturēšana un izbeigšana</w:t>
      </w:r>
    </w:p>
    <w:p w14:paraId="239CAC14"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4.1. Līguma darbības laikā, Pusēm vienojoties un noformējot vienošanos rakstiski, Līguma grozījumi ir pieļaujami, ievērojot PIL 61. pantā noteikto.</w:t>
      </w:r>
    </w:p>
    <w:p w14:paraId="4C82515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4.2. Līguma izpildes laikā Līguma kopējā summa nevar tikt paaugstināta, izņemot Līguma 8.11.punktā un PIL 61. pantā noteiktajos gadījumos.</w:t>
      </w:r>
    </w:p>
    <w:p w14:paraId="77E581C0" w14:textId="43680FA9"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 Pasūtītājam ir tiesības vienpusēji atkāpties no Līguma, iepriekš vismaz 5 (piecas) dienas, rakstiski par to brīdinot Izpildītāju, bez jebkādu zaudējumu atlīdzināšanas Izpildītājam, ja:</w:t>
      </w:r>
    </w:p>
    <w:p w14:paraId="3AAFA01B" w14:textId="114F67A8"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.1. Izpildītājs ir būtiski nokavējis izpildes Nodevuma Nr.1 termiņu, un termiņa kavējumā nav vainojams pats Pasūtītājs, un kavējums ir ilgāks par 14 (četrpadsmit) dienām;</w:t>
      </w:r>
    </w:p>
    <w:p w14:paraId="7E9E014C" w14:textId="26F5A6DB"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.2. izpildījums neatbilst Līgumam, šī neatbilstība nav vai nevar tikt novērsta Līgumā paredzētajā termiņā un neatbilstībā nav vainojams pats Pasūtītājs;</w:t>
      </w:r>
    </w:p>
    <w:p w14:paraId="0EA4CA7B" w14:textId="0D5A7D0D"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.3. Izpildītājs Līguma noslēgšanas vai Līguma izpildes laikā sniedzis nepatiesas vai nepilnīgas ziņas vai apliecinājumus;</w:t>
      </w:r>
    </w:p>
    <w:p w14:paraId="62F88C8D" w14:textId="29AD85B6"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.4. Izpildītājs Līguma noslēgšanas vai Līguma izpildes laikā pārkāpis normatīvo aktu attiecībā uz Līguma slēgšanu vai izpildi;</w:t>
      </w:r>
    </w:p>
    <w:p w14:paraId="7434DC14" w14:textId="778ED511"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.5. ir pasludināts Izpildītāja maksātnespējas process vai iestājas citi apstākļi, kas liedz vai liegs Izpildītājam turpināt Līguma izpildi saskaņā ar Līguma noteikumiem, vai kas negatīvi ietekmē Pasūtītāja tiesības, kuras izriet no Līguma;</w:t>
      </w:r>
    </w:p>
    <w:p w14:paraId="2AEBE9D2" w14:textId="7CD2953B"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.6. Izpildītājs pārkāpj vai nepilda citu būtisku Līgumā paredzētu pienākumu;</w:t>
      </w:r>
    </w:p>
    <w:p w14:paraId="3775EF30" w14:textId="515119D3"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.7. Izpildītājs Pasūtītājam nodarījis zaudējumus;</w:t>
      </w:r>
    </w:p>
    <w:p w14:paraId="565E1A5F" w14:textId="4E9EABC5"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w:t>
      </w:r>
      <w:r w:rsidR="00313EF2">
        <w:rPr>
          <w:rFonts w:ascii="Times New Roman" w:hAnsi="Times New Roman" w:cs="Times New Roman"/>
          <w:sz w:val="24"/>
          <w:szCs w:val="24"/>
        </w:rPr>
        <w:t>8</w:t>
      </w:r>
      <w:r w:rsidRPr="009F7EC3">
        <w:rPr>
          <w:rFonts w:ascii="Times New Roman" w:hAnsi="Times New Roman" w:cs="Times New Roman"/>
          <w:sz w:val="24"/>
          <w:szCs w:val="24"/>
        </w:rPr>
        <w:t>. Izpildītājs ir patvaļīgi pārtraucis Līguma izpildi, tai skaitā Izpildītājs nav sasniedzams juridiskajā adresē;</w:t>
      </w:r>
    </w:p>
    <w:p w14:paraId="2C182A87" w14:textId="50DD1AD6"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lastRenderedPageBreak/>
        <w:t>4.</w:t>
      </w:r>
      <w:r w:rsidR="00313EF2">
        <w:rPr>
          <w:rFonts w:ascii="Times New Roman" w:hAnsi="Times New Roman" w:cs="Times New Roman"/>
          <w:sz w:val="24"/>
          <w:szCs w:val="24"/>
        </w:rPr>
        <w:t>2</w:t>
      </w:r>
      <w:r w:rsidRPr="009F7EC3">
        <w:rPr>
          <w:rFonts w:ascii="Times New Roman" w:hAnsi="Times New Roman" w:cs="Times New Roman"/>
          <w:sz w:val="24"/>
          <w:szCs w:val="24"/>
        </w:rPr>
        <w:t>.</w:t>
      </w:r>
      <w:r w:rsidR="00313EF2">
        <w:rPr>
          <w:rFonts w:ascii="Times New Roman" w:hAnsi="Times New Roman" w:cs="Times New Roman"/>
          <w:sz w:val="24"/>
          <w:szCs w:val="24"/>
        </w:rPr>
        <w:t>9</w:t>
      </w:r>
      <w:r w:rsidRPr="009F7EC3">
        <w:rPr>
          <w:rFonts w:ascii="Times New Roman" w:hAnsi="Times New Roman" w:cs="Times New Roman"/>
          <w:sz w:val="24"/>
          <w:szCs w:val="24"/>
        </w:rPr>
        <w:t>. Izpildītājam aprēķinātie līgumsodi par kopējo saistību pārkāpumu sasnieguši 10% (desmit procentus) no Līguma kopējās summas (ieskaitot PVN);</w:t>
      </w:r>
    </w:p>
    <w:p w14:paraId="3624468C" w14:textId="7060F59D"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w:t>
      </w:r>
      <w:r w:rsidR="00313EF2">
        <w:rPr>
          <w:rFonts w:ascii="Times New Roman" w:hAnsi="Times New Roman" w:cs="Times New Roman"/>
          <w:sz w:val="24"/>
          <w:szCs w:val="24"/>
        </w:rPr>
        <w:t>10</w:t>
      </w:r>
      <w:r w:rsidRPr="009F7EC3">
        <w:rPr>
          <w:rFonts w:ascii="Times New Roman" w:hAnsi="Times New Roman" w:cs="Times New Roman"/>
          <w:sz w:val="24"/>
          <w:szCs w:val="24"/>
        </w:rPr>
        <w:t>. citos Līgumā noteiktajos gadījumos;</w:t>
      </w:r>
    </w:p>
    <w:p w14:paraId="28B349F8" w14:textId="4BB503BC"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2</w:t>
      </w:r>
      <w:r w:rsidRPr="009F7EC3">
        <w:rPr>
          <w:rFonts w:ascii="Times New Roman" w:hAnsi="Times New Roman" w:cs="Times New Roman"/>
          <w:sz w:val="24"/>
          <w:szCs w:val="24"/>
        </w:rPr>
        <w:t>.1</w:t>
      </w:r>
      <w:r w:rsidR="00313EF2">
        <w:rPr>
          <w:rFonts w:ascii="Times New Roman" w:hAnsi="Times New Roman" w:cs="Times New Roman"/>
          <w:sz w:val="24"/>
          <w:szCs w:val="24"/>
        </w:rPr>
        <w:t>1</w:t>
      </w:r>
      <w:r w:rsidRPr="009F7EC3">
        <w:rPr>
          <w:rFonts w:ascii="Times New Roman" w:hAnsi="Times New Roman" w:cs="Times New Roman"/>
          <w:sz w:val="24"/>
          <w:szCs w:val="24"/>
        </w:rPr>
        <w:t>. Pasūtītājs paredz sev tiesības vienpusēji atkāpties no Līguma ārējā normatīvajā aktā noteiktajos gadījumos, tajā skaitā, kad līgumu nav iespējams izpildīt tādēļ, ka līguma izpildes laikā personai, ar kuru tika noslēgts Līgums, un citām attiecināmām Sankciju likuma 11.1 panta pirmajā daļā minētajām personām ir piemērotas Sankciju likuma 11.1 panta pirmajā daļā minētās sankcijas.</w:t>
      </w:r>
    </w:p>
    <w:p w14:paraId="01297229" w14:textId="61FFB034"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3</w:t>
      </w:r>
      <w:r w:rsidRPr="009F7EC3">
        <w:rPr>
          <w:rFonts w:ascii="Times New Roman" w:hAnsi="Times New Roman" w:cs="Times New Roman"/>
          <w:sz w:val="24"/>
          <w:szCs w:val="24"/>
        </w:rPr>
        <w:t>. Izpildītājs, nosūtot rakstisku paziņojumu Pasūtītājam, ir tiesīgs vienpusēji atkāpties no Līguma, ja Pasūtītājs Līgumā noteiktajā termiņā nav veicis apmaksu par sniegtajiem Pakalpojumiem un Pasūtītāja nokavējums ir sasniedzis vismaz 30 (trīsdesmit) dienas.</w:t>
      </w:r>
    </w:p>
    <w:p w14:paraId="2E0D31D0" w14:textId="0AC8438E"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4</w:t>
      </w:r>
      <w:r w:rsidRPr="009F7EC3">
        <w:rPr>
          <w:rFonts w:ascii="Times New Roman" w:hAnsi="Times New Roman" w:cs="Times New Roman"/>
          <w:sz w:val="24"/>
          <w:szCs w:val="24"/>
        </w:rPr>
        <w:t xml:space="preserve">. Tiesību atkāpties no Līguma vai prasīt Līguma atcelšanu var izlietot, ja Puse </w:t>
      </w:r>
      <w:proofErr w:type="spellStart"/>
      <w:r w:rsidRPr="009F7EC3">
        <w:rPr>
          <w:rFonts w:ascii="Times New Roman" w:hAnsi="Times New Roman" w:cs="Times New Roman"/>
          <w:sz w:val="24"/>
          <w:szCs w:val="24"/>
        </w:rPr>
        <w:t>rakstveidā</w:t>
      </w:r>
      <w:proofErr w:type="spellEnd"/>
      <w:r w:rsidRPr="009F7EC3">
        <w:rPr>
          <w:rFonts w:ascii="Times New Roman" w:hAnsi="Times New Roman" w:cs="Times New Roman"/>
          <w:sz w:val="24"/>
          <w:szCs w:val="24"/>
        </w:rPr>
        <w:t xml:space="preserve"> ir tikusi vismaz 5 (piecas) dienas iepriekš brīdināta par iespējamo vai plānoto Līguma atcelšanu un nav novērsusi Līguma atcelšanas pamatu Līgumā vai paziņojumā noteiktajā termiņā.</w:t>
      </w:r>
    </w:p>
    <w:p w14:paraId="4B3CC4C4" w14:textId="4F6880F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313EF2">
        <w:rPr>
          <w:rFonts w:ascii="Times New Roman" w:hAnsi="Times New Roman" w:cs="Times New Roman"/>
          <w:sz w:val="24"/>
          <w:szCs w:val="24"/>
        </w:rPr>
        <w:t>5</w:t>
      </w:r>
      <w:r w:rsidRPr="009F7EC3">
        <w:rPr>
          <w:rFonts w:ascii="Times New Roman" w:hAnsi="Times New Roman" w:cs="Times New Roman"/>
          <w:sz w:val="24"/>
          <w:szCs w:val="24"/>
        </w:rPr>
        <w:t>. Līgums var tikt izbeigts, iestājoties vismaz vienam no šādiem apstākļiem:</w:t>
      </w:r>
    </w:p>
    <w:p w14:paraId="75556E20" w14:textId="32EC4A82"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F47CEE">
        <w:rPr>
          <w:rFonts w:ascii="Times New Roman" w:hAnsi="Times New Roman" w:cs="Times New Roman"/>
          <w:sz w:val="24"/>
          <w:szCs w:val="24"/>
        </w:rPr>
        <w:t>5</w:t>
      </w:r>
      <w:r w:rsidRPr="009F7EC3">
        <w:rPr>
          <w:rFonts w:ascii="Times New Roman" w:hAnsi="Times New Roman" w:cs="Times New Roman"/>
          <w:sz w:val="24"/>
          <w:szCs w:val="24"/>
        </w:rPr>
        <w:t>.1. Līguma 11.punktā noteikto nepārvaramas varas apstākļu iestāšanās gadījumā;</w:t>
      </w:r>
    </w:p>
    <w:p w14:paraId="5898D923" w14:textId="676ECF04"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F47CEE">
        <w:rPr>
          <w:rFonts w:ascii="Times New Roman" w:hAnsi="Times New Roman" w:cs="Times New Roman"/>
          <w:sz w:val="24"/>
          <w:szCs w:val="24"/>
        </w:rPr>
        <w:t>6</w:t>
      </w:r>
      <w:r w:rsidRPr="009F7EC3">
        <w:rPr>
          <w:rFonts w:ascii="Times New Roman" w:hAnsi="Times New Roman" w:cs="Times New Roman"/>
          <w:sz w:val="24"/>
          <w:szCs w:val="24"/>
        </w:rPr>
        <w:t>. Līgums tiek atcelts paziņojuma kārtībā. Līgums ir uzskatāms par atceltu, ja paziņojuma adresāts neceļ iebildumus 3 (trīs) darba dienu laikā no attiecīga paziņojuma saņemšanas dienas.</w:t>
      </w:r>
    </w:p>
    <w:p w14:paraId="7ACF0A8C" w14:textId="689D665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F47CEE">
        <w:rPr>
          <w:rFonts w:ascii="Times New Roman" w:hAnsi="Times New Roman" w:cs="Times New Roman"/>
          <w:sz w:val="24"/>
          <w:szCs w:val="24"/>
        </w:rPr>
        <w:t>7</w:t>
      </w:r>
      <w:r w:rsidRPr="009F7EC3">
        <w:rPr>
          <w:rFonts w:ascii="Times New Roman" w:hAnsi="Times New Roman" w:cs="Times New Roman"/>
          <w:sz w:val="24"/>
          <w:szCs w:val="24"/>
        </w:rPr>
        <w:t>. Pusēm abpusēji vienojoties un noformējot vienošanos rakstiski, Līgums var tikt izbeigts pirms Līguma 3.1.punktā minētā termiņa.</w:t>
      </w:r>
    </w:p>
    <w:p w14:paraId="73D4A035" w14:textId="40E048A2"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F47CEE">
        <w:rPr>
          <w:rFonts w:ascii="Times New Roman" w:hAnsi="Times New Roman" w:cs="Times New Roman"/>
          <w:sz w:val="24"/>
          <w:szCs w:val="24"/>
        </w:rPr>
        <w:t>8</w:t>
      </w:r>
      <w:r w:rsidRPr="009F7EC3">
        <w:rPr>
          <w:rFonts w:ascii="Times New Roman" w:hAnsi="Times New Roman" w:cs="Times New Roman"/>
          <w:sz w:val="24"/>
          <w:szCs w:val="24"/>
        </w:rPr>
        <w:t xml:space="preserve">. Līguma </w:t>
      </w:r>
      <w:proofErr w:type="spellStart"/>
      <w:r w:rsidRPr="009F7EC3">
        <w:rPr>
          <w:rFonts w:ascii="Times New Roman" w:hAnsi="Times New Roman" w:cs="Times New Roman"/>
          <w:sz w:val="24"/>
          <w:szCs w:val="24"/>
        </w:rPr>
        <w:t>neizdevīgums</w:t>
      </w:r>
      <w:proofErr w:type="spellEnd"/>
      <w:r w:rsidRPr="009F7EC3">
        <w:rPr>
          <w:rFonts w:ascii="Times New Roman" w:hAnsi="Times New Roman" w:cs="Times New Roman"/>
          <w:sz w:val="24"/>
          <w:szCs w:val="24"/>
        </w:rPr>
        <w:t>, pārmērīgi zaudējumi, būtiskas nelabvēlīgas izmaiņas izejmateriālu, iekārtu, darbaspēka un citā tirgū, izpildes grūtības un citi līdzīgi apstākļi nav pamats, lai kāda Puse atkāptos no Līguma, izņemot šajā Līgumā noteiktos gadījumus.</w:t>
      </w:r>
    </w:p>
    <w:p w14:paraId="3F12FB21" w14:textId="370F06B3"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F47CEE">
        <w:rPr>
          <w:rFonts w:ascii="Times New Roman" w:hAnsi="Times New Roman" w:cs="Times New Roman"/>
          <w:sz w:val="24"/>
          <w:szCs w:val="24"/>
        </w:rPr>
        <w:t>9</w:t>
      </w:r>
      <w:r w:rsidRPr="009F7EC3">
        <w:rPr>
          <w:rFonts w:ascii="Times New Roman" w:hAnsi="Times New Roman" w:cs="Times New Roman"/>
          <w:sz w:val="24"/>
          <w:szCs w:val="24"/>
        </w:rPr>
        <w:t>. Šī Līguma izbeigšanas gadījumā Pasūtītājs veic pilnu norēķinu un samaksā visus Izpildītāja pamatoti iesniegtos rēķinus par faktiski sniegto Pakalpojumu līdz līgumsaistību pilnīgai izbeigšanai, bet Izpildītājam ir pienākums atdot Pasūtītājam saņemtā avansa daļu, par kuru Pakalpojums netika sniegts.</w:t>
      </w:r>
    </w:p>
    <w:p w14:paraId="5638EDCA" w14:textId="36454624"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4.</w:t>
      </w:r>
      <w:r w:rsidR="00F47CEE">
        <w:rPr>
          <w:rFonts w:ascii="Times New Roman" w:hAnsi="Times New Roman" w:cs="Times New Roman"/>
          <w:sz w:val="24"/>
          <w:szCs w:val="24"/>
        </w:rPr>
        <w:t>10.</w:t>
      </w:r>
      <w:r w:rsidRPr="009F7EC3">
        <w:rPr>
          <w:rFonts w:ascii="Times New Roman" w:hAnsi="Times New Roman" w:cs="Times New Roman"/>
          <w:sz w:val="24"/>
          <w:szCs w:val="24"/>
        </w:rPr>
        <w:t xml:space="preserve"> Katra no Pusēm ir tiesīga ar vienpusēju rakstisku paziņojumu apturēt Līguma darbību, kamēr tiek izšķirts strīds par Līguma atcelšanu, ja no Līguma rakstura nav secināms, ka Līguma izpilde pēc strīda izšķiršanas vairs nebūs iespējama vai nebūs Pasūtītājam nepieciešama.</w:t>
      </w:r>
      <w:bookmarkEnd w:id="1"/>
    </w:p>
    <w:p w14:paraId="61073F30" w14:textId="77777777" w:rsidR="009F7EC3" w:rsidRPr="008F5F37" w:rsidRDefault="009F7EC3" w:rsidP="008F5F37">
      <w:pPr>
        <w:spacing w:after="0" w:line="240" w:lineRule="auto"/>
        <w:jc w:val="center"/>
        <w:rPr>
          <w:rFonts w:ascii="Times New Roman" w:hAnsi="Times New Roman" w:cs="Times New Roman"/>
          <w:b/>
          <w:bCs/>
          <w:sz w:val="24"/>
          <w:szCs w:val="24"/>
        </w:rPr>
      </w:pPr>
    </w:p>
    <w:p w14:paraId="6E100859" w14:textId="77777777" w:rsidR="009F7EC3" w:rsidRPr="008F5F37" w:rsidRDefault="009F7EC3" w:rsidP="008F5F37">
      <w:pPr>
        <w:spacing w:after="0" w:line="240" w:lineRule="auto"/>
        <w:jc w:val="center"/>
        <w:rPr>
          <w:rFonts w:ascii="Times New Roman" w:hAnsi="Times New Roman" w:cs="Times New Roman"/>
          <w:b/>
          <w:bCs/>
          <w:sz w:val="24"/>
          <w:szCs w:val="24"/>
        </w:rPr>
      </w:pPr>
      <w:r w:rsidRPr="008F5F37">
        <w:rPr>
          <w:rFonts w:ascii="Times New Roman" w:hAnsi="Times New Roman" w:cs="Times New Roman"/>
          <w:b/>
          <w:bCs/>
          <w:sz w:val="24"/>
          <w:szCs w:val="24"/>
        </w:rPr>
        <w:t>5. Pušu tiesības un pienākumi</w:t>
      </w:r>
    </w:p>
    <w:p w14:paraId="781D3E75"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5.1. Pasūtītāja pienākumi:</w:t>
      </w:r>
    </w:p>
    <w:p w14:paraId="14F1FFB9"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5.1.1. pieņemt saņemto Pakalpojumu, ja tas sniegts atbilstoši Līguma noteikumiem, vai iesniegt Izpildītājam pretenzijas Līgumā noteiktajā kārtībā;</w:t>
      </w:r>
    </w:p>
    <w:p w14:paraId="22EC215E"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5.1.2. veikt samaksu par Pakalpojumu Līgumā noteiktajā kārtībā;</w:t>
      </w:r>
    </w:p>
    <w:p w14:paraId="57C8DFB9"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5.1.3. pēc Pakalpojuma sniegšanas pārliecināties par Izpildītāja Pakalpojuma sniegšanai veikto darbu kvalitāti;</w:t>
      </w:r>
    </w:p>
    <w:p w14:paraId="503BAE79"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5.1.4. savlaicīgi veikt šajā Līgumā noteiktos maksājumus;</w:t>
      </w:r>
    </w:p>
    <w:p w14:paraId="1CA131E0"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5.1.5. pēc Izpildītāja pieprasījuma sniegt Izpildītājam visu saistību izpildei nepieciešamo informāciju, kura ir Pasūtītāja rīcībā.</w:t>
      </w:r>
    </w:p>
    <w:p w14:paraId="6F0310A6"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5.2. Pasūtītāja tiesības:</w:t>
      </w:r>
    </w:p>
    <w:p w14:paraId="63A2ABEF"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5.2.1. pieprasīt un saņemt no Izpildītāja Pakalpojuma sniegšanu Līgumā noteiktajā apjomā, kārtībā, termiņā un kvalitātē;</w:t>
      </w:r>
    </w:p>
    <w:p w14:paraId="72AAE4EF"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5.2.2. saņemt no Izpildītāja informāciju un paskaidrojumus par Līguma izpildes gaitu un citiem Līguma izpildes jautājumiem;</w:t>
      </w:r>
    </w:p>
    <w:p w14:paraId="211DA15B"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5.2.3. laicīgi saņemt no Izpildītāja informāciju un paskaidrojumus par iespējamajiem vai paredzamajiem kavējumiem Līguma izpildē;</w:t>
      </w:r>
    </w:p>
    <w:p w14:paraId="08C3F5B5"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5.2.4. pieprasīt un saņemt no Izpildītāja līgumsodu un atlīdzību par nodarītajiem zaudējumiem Līgumā un normatīvajos aktos paredzētajos gadījumos;</w:t>
      </w:r>
    </w:p>
    <w:p w14:paraId="60B5C57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5.2.5. dot Izpildītājam saistošus norādījumus attiecībā uz Pakalpojuma sniegšanu;</w:t>
      </w:r>
    </w:p>
    <w:p w14:paraId="38656695"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5.2.6. Pasūtītāja noteiktajā termiņā saņemt no Izpildītāja informāciju un paskaidrojumus par iespējamajiem vai paredzamajiem kavējumiem Līguma izpildē;</w:t>
      </w:r>
    </w:p>
    <w:p w14:paraId="251D41BD" w14:textId="127452C3"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lastRenderedPageBreak/>
        <w:t>5.2.7. apturēt Līguma izpildi ārējā normatīvajā aktā vai Līguma 4.</w:t>
      </w:r>
      <w:r w:rsidR="00A76E7F">
        <w:rPr>
          <w:rFonts w:ascii="Times New Roman" w:hAnsi="Times New Roman" w:cs="Times New Roman"/>
          <w:sz w:val="24"/>
          <w:szCs w:val="24"/>
        </w:rPr>
        <w:t>2</w:t>
      </w:r>
      <w:r w:rsidRPr="009F7EC3">
        <w:rPr>
          <w:rFonts w:ascii="Times New Roman" w:hAnsi="Times New Roman" w:cs="Times New Roman"/>
          <w:sz w:val="24"/>
          <w:szCs w:val="24"/>
        </w:rPr>
        <w:t>.punktā noteiktajos gadījumos;</w:t>
      </w:r>
    </w:p>
    <w:p w14:paraId="6E6FC0CE"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5.2.8. apturēt un atlikt Līgumā paredzēto maksājumu ārējā normatīvajā aktā vai šajā Līgumā noteiktajos gadījumos;</w:t>
      </w:r>
    </w:p>
    <w:p w14:paraId="5044942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5.2.9. aizstāt Pasūtītāju kā Pusi ar citu iestādi, ja Pasūtītāju kā iestādi reorganizē vai mainās tā kompetence.</w:t>
      </w:r>
    </w:p>
    <w:p w14:paraId="71F54734"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5.3. Izpildītāja pienākumi:</w:t>
      </w:r>
    </w:p>
    <w:p w14:paraId="69B99352"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5.3.1. sniegt Pakalpojumu kvalitatīvi, noteiktajā termiņā un atbilstošā apjomā, kas noteikts Līgumā un Līguma pielikumos. Nekvalitatīvi sniegta Pakalpojuma gadījumā Izpildītājam ir pienākums novērst defektu un nepilnības par Izpildītāja līdzekļiem;</w:t>
      </w:r>
    </w:p>
    <w:p w14:paraId="0F558D54"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5.3.2. ievērot pasūtītāja kontaktpersonu pamatotos norādījumus Pakalpojuma sniegšanā;</w:t>
      </w:r>
    </w:p>
    <w:p w14:paraId="601B8F81"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5.3.3. 3 (trīs) darba dienu laikā pēc Pasūtītāja rakstiska pieprasījuma saņemšanas sniegt Pasūtītājam informāciju par Pakalpojuma sniegšanas gaitu un rezultātiem;</w:t>
      </w:r>
    </w:p>
    <w:p w14:paraId="1C5D265A"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5.3.4. pēc Pasūtītāja rakstiskas pretenzijas saņemšanas nodrošināt konstatēto nepilnību un/vai neatbilstību novēršanu par Izpildītāja līdzekļiem Pasūtītāja noteiktajā termiņā;</w:t>
      </w:r>
    </w:p>
    <w:p w14:paraId="3C95000B"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5.3.5. nodrošināt Pakalpojuma sniegšanu atbilstoši normatīvo aktu prasībām;</w:t>
      </w:r>
    </w:p>
    <w:p w14:paraId="3B2F8C6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5.3.6. Pakalpojuma sniegšanas laikā ievērot drošības tehniku, ugunsdrošību, darba drošību, veselības un apkārtējās vides aizsardzību regulējošos normatīvos aktus, kā arī citus Latvijas Republikā spēkā esošos normatīvos aktus, kas regulē Pakalpojuma sniegšanu.</w:t>
      </w:r>
    </w:p>
    <w:p w14:paraId="2A2AF0B0"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5.3.7. ievērojot Līguma 8.1.punktā minētos nosacījumus, uzņemties pilnu atbildību par Izpildītāja piedāvātā personāla rīcību Pakalpojuma sniegšanas laikā, kā arī par Pasūtītājam, Dalībniekiem un/vai trešajām personām nodarītajiem zaudējumiem Pakalpojuma sniegšanas laikā.</w:t>
      </w:r>
    </w:p>
    <w:p w14:paraId="4C606787"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5.3.8. ievērot normatīvo aktu prasības attiecībā uz fizisko personu datu aizsardzību un ierobežotas pieejamības informāciju visā Līguma darbības laikā, kā arī pēc Līguma darbības izbeigšanās.</w:t>
      </w:r>
    </w:p>
    <w:p w14:paraId="29708CD9"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5.3.9. Izpildītājs atbild par apakšuzņēmēja (ja tāds tiek piesaistīts) veiktā Pakalpojuma atbilstību Līguma prasībām.</w:t>
      </w:r>
    </w:p>
    <w:p w14:paraId="5DD81C66"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5.4. Izpildītāja tiesības:</w:t>
      </w:r>
    </w:p>
    <w:p w14:paraId="46C65E67"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5.4.1. saņemt no Pasūtītāja saistību izpildei nepieciešamo informāciju;</w:t>
      </w:r>
    </w:p>
    <w:p w14:paraId="43207E1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5.4.2. prasīt un saņemt samaksu par Līgumā noteiktajā apjomā, kārtībā, termiņā un kvalitātē sniegto Pakalpojumu;</w:t>
      </w:r>
    </w:p>
    <w:p w14:paraId="50922F0B"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5.4.3. prasīt un saņemt no Pasūtītāja līgumsodu un atlīdzību par radītajiem zaudējumiem Līgumā un normatīvajos aktos paredzētajos gadījumos.</w:t>
      </w:r>
    </w:p>
    <w:p w14:paraId="1323880C" w14:textId="77777777" w:rsidR="009F7EC3" w:rsidRPr="009F7EC3" w:rsidRDefault="009F7EC3" w:rsidP="009F7EC3">
      <w:pPr>
        <w:spacing w:after="0" w:line="240" w:lineRule="auto"/>
        <w:jc w:val="both"/>
        <w:rPr>
          <w:rFonts w:ascii="Times New Roman" w:hAnsi="Times New Roman" w:cs="Times New Roman"/>
          <w:sz w:val="24"/>
          <w:szCs w:val="24"/>
        </w:rPr>
      </w:pPr>
    </w:p>
    <w:p w14:paraId="55270009" w14:textId="77777777" w:rsidR="009F7EC3" w:rsidRPr="008F5F37" w:rsidRDefault="009F7EC3" w:rsidP="008F5F37">
      <w:pPr>
        <w:spacing w:after="0" w:line="240" w:lineRule="auto"/>
        <w:jc w:val="center"/>
        <w:rPr>
          <w:rFonts w:ascii="Times New Roman" w:hAnsi="Times New Roman" w:cs="Times New Roman"/>
          <w:b/>
          <w:bCs/>
          <w:sz w:val="24"/>
          <w:szCs w:val="24"/>
        </w:rPr>
      </w:pPr>
      <w:r w:rsidRPr="008F5F37">
        <w:rPr>
          <w:rFonts w:ascii="Times New Roman" w:hAnsi="Times New Roman" w:cs="Times New Roman"/>
          <w:b/>
          <w:bCs/>
          <w:sz w:val="24"/>
          <w:szCs w:val="24"/>
        </w:rPr>
        <w:t>6. Pakalpojuma pieņemšanas un nodošanas kārtība</w:t>
      </w:r>
    </w:p>
    <w:p w14:paraId="543944A4"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6.1. Par kvalitatīvi izpildītu Pakalpojumu saskaņā ar Līgumu tiek uzskatīts tāds Pakalpojums, kas sniegts noteiktajā termiņā, atbilstošā apjomā un saskaņā ar Līguma noteikumiem, t.sk. saskaņā ar Līguma pielikumiem, un Pasūtītāja kontaktpersonas norādījumiem.</w:t>
      </w:r>
    </w:p>
    <w:p w14:paraId="340B2C95" w14:textId="40864876"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6.2. Izpildītājs sagatavo un nodod Pasūtītājam Pakalpojuma nodrošināšanai paredzētos nodevumus</w:t>
      </w:r>
      <w:r w:rsidR="008F5F37">
        <w:rPr>
          <w:rFonts w:ascii="Times New Roman" w:hAnsi="Times New Roman" w:cs="Times New Roman"/>
          <w:sz w:val="24"/>
          <w:szCs w:val="24"/>
        </w:rPr>
        <w:t>,</w:t>
      </w:r>
      <w:r w:rsidRPr="009F7EC3">
        <w:rPr>
          <w:rFonts w:ascii="Times New Roman" w:hAnsi="Times New Roman" w:cs="Times New Roman"/>
          <w:sz w:val="24"/>
          <w:szCs w:val="24"/>
        </w:rPr>
        <w:t xml:space="preserve"> pamatojoties uz Izpildītāja iesniegto laika plānu, kas ir saskaņots ar Pasūtītāju. Pasūtītāja kontaktpersona elektroniski norāda Izpildītājam precīzu Nodevumu uzskaitījumu un to nodošanas termiņus un kārtību.</w:t>
      </w:r>
    </w:p>
    <w:p w14:paraId="2BBA2446"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6.3. Pasūtītājs 7 (septiņu) darba dienu laikā no dienas, kad Pasūtītājs ir saņēmis kādu no Līguma 6.2.punktā minētiem Nodevumiem, var celt iebildumus par katru no Nodevumiem, par tiem </w:t>
      </w:r>
      <w:proofErr w:type="spellStart"/>
      <w:r w:rsidRPr="009F7EC3">
        <w:rPr>
          <w:rFonts w:ascii="Times New Roman" w:hAnsi="Times New Roman" w:cs="Times New Roman"/>
          <w:sz w:val="24"/>
          <w:szCs w:val="24"/>
        </w:rPr>
        <w:t>rakstveidā</w:t>
      </w:r>
      <w:proofErr w:type="spellEnd"/>
      <w:r w:rsidRPr="009F7EC3">
        <w:rPr>
          <w:rFonts w:ascii="Times New Roman" w:hAnsi="Times New Roman" w:cs="Times New Roman"/>
          <w:sz w:val="24"/>
          <w:szCs w:val="24"/>
        </w:rPr>
        <w:t xml:space="preserve"> informējot Izpildītāju. Ja Pasūtītājs minētajā termiņā iebildumus nav cēlis, iesniegtie Nodevumi uzskatāmi par pieņemtiem bez iebildumiem.</w:t>
      </w:r>
    </w:p>
    <w:p w14:paraId="1F0E6A99"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6.4. Pēc Pasūtītāja iebildumu saņemšanas par katru no Nodevumiem</w:t>
      </w:r>
      <w:r w:rsidRPr="009F7EC3" w:rsidDel="00787B50">
        <w:rPr>
          <w:rFonts w:ascii="Times New Roman" w:hAnsi="Times New Roman" w:cs="Times New Roman"/>
          <w:sz w:val="24"/>
          <w:szCs w:val="24"/>
        </w:rPr>
        <w:t xml:space="preserve"> </w:t>
      </w:r>
      <w:r w:rsidRPr="009F7EC3">
        <w:rPr>
          <w:rFonts w:ascii="Times New Roman" w:hAnsi="Times New Roman" w:cs="Times New Roman"/>
          <w:sz w:val="24"/>
          <w:szCs w:val="24"/>
        </w:rPr>
        <w:t>Izpildītājs novērš Pasūtītāja norādītos trūkumus 3 (trīs) darbdienu laikā no iebildumu saņemšanas brīža. Atkārtoti iesniegtos Nodevumus Pasūtītājs izvērtē Līguma norādītajā kārtībā. Ja arī atkārtoti noteiktajā termiņā trūkumi netiek novērsti, Pasūtītājs ir tiesīgs vienpusēji izbeigt Līgumu.</w:t>
      </w:r>
    </w:p>
    <w:p w14:paraId="071C28E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6.5. Ja Izpildītājs uzskata Pasūtītāja izteiktos iebildumus par Nodevumiem par nepamatotiem, Izpildītājs ne vēlāk kā 2 (divu) darba dienu laikā pēc Pasūtītāja iebildumu saņemšanas rakstiski informē Pasūtītāju par to, savlaicīgi vienojoties par Pušu pārstāvju sanāksmi, kurā risināmas minētās domstarpības. Ja Puses sanāksmē nevar vienoties par domstarpību atrisināšanu, Puses vienojas </w:t>
      </w:r>
      <w:r w:rsidRPr="009F7EC3">
        <w:rPr>
          <w:rFonts w:ascii="Times New Roman" w:hAnsi="Times New Roman" w:cs="Times New Roman"/>
          <w:sz w:val="24"/>
          <w:szCs w:val="24"/>
        </w:rPr>
        <w:lastRenderedPageBreak/>
        <w:t xml:space="preserve">pieaicināt neatkarīgu ekspertu, kura kandidatūru </w:t>
      </w:r>
      <w:proofErr w:type="spellStart"/>
      <w:r w:rsidRPr="009F7EC3">
        <w:rPr>
          <w:rFonts w:ascii="Times New Roman" w:hAnsi="Times New Roman" w:cs="Times New Roman"/>
          <w:sz w:val="24"/>
          <w:szCs w:val="24"/>
        </w:rPr>
        <w:t>rakstveidā</w:t>
      </w:r>
      <w:proofErr w:type="spellEnd"/>
      <w:r w:rsidRPr="009F7EC3">
        <w:rPr>
          <w:rFonts w:ascii="Times New Roman" w:hAnsi="Times New Roman" w:cs="Times New Roman"/>
          <w:sz w:val="24"/>
          <w:szCs w:val="24"/>
        </w:rPr>
        <w:t xml:space="preserve"> saskaņo Puses. Eksperta lēmums Pusēm ir saistošs. Eksperta sniegtos pakalpojumus apmaksā tā Puse, kura pieprasa eksperta pieaicināšanu.</w:t>
      </w:r>
    </w:p>
    <w:p w14:paraId="5E59FE0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6.6. Visus Nodevumus, kuri ir sagatavoti elektroniski un nav apliecināmi ar pašrocīgu parakstu, Izpildītājs iesniedz Pasūtītājam elektroniskā formā.</w:t>
      </w:r>
    </w:p>
    <w:p w14:paraId="3D736A20"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6.7. Pēc Pasūtītāja pilnvarotās personas elektroniska paziņojuma par Pakalpojuma sniegšanas izbeigšanu saņemšanas Izpildītājs nekavējoties izbeidz Pakalpojuma sniegšanu, Pušu pilnvarotās personas paraksta faktiski sniegto Pakalpojumu pieņemšanas-nodošanas aktu saskaņā ar Līguma 2.3.5.punktu un Pasūtītājs norēķinās ar Izpildītāju par faktiski sniegtiem pakalpojumiem.</w:t>
      </w:r>
    </w:p>
    <w:p w14:paraId="0FBB12B6" w14:textId="77777777" w:rsidR="009F7EC3" w:rsidRPr="009F7EC3" w:rsidRDefault="009F7EC3" w:rsidP="009F7EC3">
      <w:pPr>
        <w:spacing w:after="0" w:line="240" w:lineRule="auto"/>
        <w:jc w:val="both"/>
        <w:rPr>
          <w:rFonts w:ascii="Times New Roman" w:hAnsi="Times New Roman" w:cs="Times New Roman"/>
          <w:sz w:val="24"/>
          <w:szCs w:val="24"/>
        </w:rPr>
      </w:pPr>
    </w:p>
    <w:p w14:paraId="16C995BA" w14:textId="77777777" w:rsidR="009F7EC3" w:rsidRPr="008F5F37" w:rsidRDefault="009F7EC3" w:rsidP="008F5F37">
      <w:pPr>
        <w:spacing w:after="0" w:line="240" w:lineRule="auto"/>
        <w:jc w:val="center"/>
        <w:rPr>
          <w:rFonts w:ascii="Times New Roman" w:hAnsi="Times New Roman" w:cs="Times New Roman"/>
          <w:b/>
          <w:bCs/>
          <w:sz w:val="24"/>
          <w:szCs w:val="24"/>
        </w:rPr>
      </w:pPr>
      <w:r w:rsidRPr="008F5F37">
        <w:rPr>
          <w:rFonts w:ascii="Times New Roman" w:hAnsi="Times New Roman" w:cs="Times New Roman"/>
          <w:b/>
          <w:bCs/>
          <w:sz w:val="24"/>
          <w:szCs w:val="24"/>
        </w:rPr>
        <w:t>7. Līguma izpildes un Pakalpojuma sniegšanas kārtība</w:t>
      </w:r>
    </w:p>
    <w:p w14:paraId="4E81D098" w14:textId="7A96A5C3"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7.1. Pasūtītājs ar Izpildītāju, tiekoties klātienē (vai tiešsaistē), pārrunā un nepieciešamības gadījumā precizē Pakalpojuma saturu, norisi un,</w:t>
      </w:r>
      <w:r w:rsidR="008F5F37">
        <w:rPr>
          <w:rFonts w:ascii="Times New Roman" w:hAnsi="Times New Roman" w:cs="Times New Roman"/>
          <w:sz w:val="24"/>
          <w:szCs w:val="24"/>
        </w:rPr>
        <w:t xml:space="preserve"> </w:t>
      </w:r>
      <w:r w:rsidRPr="009F7EC3">
        <w:rPr>
          <w:rFonts w:ascii="Times New Roman" w:hAnsi="Times New Roman" w:cs="Times New Roman"/>
          <w:sz w:val="24"/>
          <w:szCs w:val="24"/>
        </w:rPr>
        <w:t>citus saistītos jautājumus 5 (piecu) darba dienu laikā pēc Līguma spēkā stāšanās.</w:t>
      </w:r>
    </w:p>
    <w:p w14:paraId="652C30C2"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7.2. Izpildītājs Pakalpojumu sniegs iespējami labākajā kvalitātē, rūpīgi, profesionāli un prasmīgi. Izpildītājs apņemas sniegt Pakalpojumu saskaņā ar Līguma 1.pielikumu (Tehniskā specifikācija/ Izpildītāja tehniskais piedāvājums).</w:t>
      </w:r>
    </w:p>
    <w:p w14:paraId="6B575EA3"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7.3. Izpildītājs nodrošina Pakalpojumu saskaņā ar Līguma 14.2.punktā noteiktās Pasūtītāja pilnvarotās personas (turpmāk – Pasūtītāja pilnvarotā persona) iesniegtu Dalībnieku sarakstu. Klātienes konsultāciju gadījuma Pasūtītājs organizē Dalībnieku ierašanos uz Pakalpojuma ietvaros nodrošinātajām konsultācijām.</w:t>
      </w:r>
    </w:p>
    <w:p w14:paraId="11D67D17"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7.4. Pasūtītājam ir tiesības kontrolēt Pakalpojuma kvalitāti, piedaloties Pakalpojuma sniegšanas procesā, Pakalpojuma novērtēšanas darbā, t.sk. nepieciešamības gadījumā pieaicinot attiecīgus ekspertus.</w:t>
      </w:r>
    </w:p>
    <w:p w14:paraId="7804E756" w14:textId="77777777" w:rsidR="009F7EC3" w:rsidRPr="009F7EC3" w:rsidRDefault="009F7EC3" w:rsidP="009F7EC3">
      <w:pPr>
        <w:spacing w:after="0" w:line="240" w:lineRule="auto"/>
        <w:jc w:val="both"/>
        <w:rPr>
          <w:rFonts w:ascii="Times New Roman" w:hAnsi="Times New Roman" w:cs="Times New Roman"/>
          <w:sz w:val="24"/>
          <w:szCs w:val="24"/>
        </w:rPr>
      </w:pPr>
    </w:p>
    <w:p w14:paraId="6F2BC227" w14:textId="77777777" w:rsidR="009F7EC3" w:rsidRPr="008F5F37" w:rsidRDefault="009F7EC3" w:rsidP="008F5F37">
      <w:pPr>
        <w:spacing w:after="0" w:line="240" w:lineRule="auto"/>
        <w:jc w:val="center"/>
        <w:rPr>
          <w:rFonts w:ascii="Times New Roman" w:hAnsi="Times New Roman" w:cs="Times New Roman"/>
          <w:b/>
          <w:bCs/>
          <w:sz w:val="24"/>
          <w:szCs w:val="24"/>
        </w:rPr>
      </w:pPr>
      <w:r w:rsidRPr="008F5F37">
        <w:rPr>
          <w:rFonts w:ascii="Times New Roman" w:hAnsi="Times New Roman" w:cs="Times New Roman"/>
          <w:b/>
          <w:bCs/>
          <w:sz w:val="24"/>
          <w:szCs w:val="24"/>
        </w:rPr>
        <w:t>8. Pušu atbildība</w:t>
      </w:r>
    </w:p>
    <w:p w14:paraId="7CC4525E"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8.1. Pusēm ir pienākums atlīdzināt otrai Pusei nodarītos tiešos vai netiešos zaudējumus, ja tādi ir radušies prettiesiskas rīcības rezultātā un ir konstatēta un dokumentāri pamatoti pierādīta zaudējumu </w:t>
      </w:r>
      <w:proofErr w:type="spellStart"/>
      <w:r w:rsidRPr="009F7EC3">
        <w:rPr>
          <w:rFonts w:ascii="Times New Roman" w:hAnsi="Times New Roman" w:cs="Times New Roman"/>
          <w:sz w:val="24"/>
          <w:szCs w:val="24"/>
        </w:rPr>
        <w:t>nodarītāja</w:t>
      </w:r>
      <w:proofErr w:type="spellEnd"/>
      <w:r w:rsidRPr="009F7EC3">
        <w:rPr>
          <w:rFonts w:ascii="Times New Roman" w:hAnsi="Times New Roman" w:cs="Times New Roman"/>
          <w:sz w:val="24"/>
          <w:szCs w:val="24"/>
        </w:rPr>
        <w:t xml:space="preserve"> vaina, zaudējumu esamības fakts un zaudējumu apmērs, kā arī cēloniskais sakars starp prettiesisko rīcību un nodarītajiem zaudējumiem.</w:t>
      </w:r>
    </w:p>
    <w:p w14:paraId="1298D843"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8.2. Pusei nav pienākums atlīdzināt zaudējumus, ko tā nodarījusi, pieļaujot vieglu neuzmanību līgumsaistību izpildē.</w:t>
      </w:r>
    </w:p>
    <w:p w14:paraId="0CAD3C6A"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8.3. Zaudējumu atlīdzības pienākums tiek ierobežots tādā apmērā, kas nepārsniedz Līguma kopējo summu, ja:</w:t>
      </w:r>
    </w:p>
    <w:p w14:paraId="6CF35937"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8.3.1. Izpildītāja pienākuma ierobežojums atlīdzināt zaudējumus būtiski samazina Līguma kopējo summu;</w:t>
      </w:r>
    </w:p>
    <w:p w14:paraId="4EB28159"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8.3.2. kādai no Pusēm ir radušies netiešie zaudējumi.</w:t>
      </w:r>
    </w:p>
    <w:p w14:paraId="3119229A"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8.4. Pienākumu atlīdzināt zaudējumus nevar ierobežot, ja:</w:t>
      </w:r>
    </w:p>
    <w:p w14:paraId="2C513DA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8.4.1. zaudējumi nodarīti, nepildot vai pārkāpjot Līgumu ļaunā nolūkā vai aiz rupjas neuzmanības;</w:t>
      </w:r>
    </w:p>
    <w:p w14:paraId="43B7AD27"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8.4.2. zaudējumi radušies lietas (līguma priekšmeta) attiesājuma gadījumā;</w:t>
      </w:r>
    </w:p>
    <w:p w14:paraId="787A7773"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8.4.3. zaudējumi ietverti trešo personu prasījumos par trešo personu intelektuālā īpašuma vai citu tiesību pārkāpumiem;</w:t>
      </w:r>
    </w:p>
    <w:p w14:paraId="0D455F2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8.4.4. tie ir noziedzīga nodarījuma radīti zaudējumi;</w:t>
      </w:r>
    </w:p>
    <w:p w14:paraId="3960360F"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8.4.5. zaudējumi radušies, atceļot Līgumu Izpildītāja vainas dēļ;</w:t>
      </w:r>
    </w:p>
    <w:p w14:paraId="3B069D97"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8.4.6. zaudējumi radušies, Pasūtītājam izlietojot normatīvajos aktos vai līgumā noteiktu tiesību, izņemot gadījumu, ja tiesa atzīst tiesības izlietošanu par apzināti nepamatotu.</w:t>
      </w:r>
    </w:p>
    <w:p w14:paraId="07D86FEB"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8.5. Izpildītājs garantē, ka Pakalpojumu sniegs iespējami labākajā kvalitātē, rūpīgi, profesionāli un prasmīgi. Izpildītājs apņemas novērst jebkuru neatbilstību Līguma prasībām ar nosacījumu, ka Pasūtītājs </w:t>
      </w:r>
      <w:proofErr w:type="spellStart"/>
      <w:r w:rsidRPr="009F7EC3">
        <w:rPr>
          <w:rFonts w:ascii="Times New Roman" w:hAnsi="Times New Roman" w:cs="Times New Roman"/>
          <w:sz w:val="24"/>
          <w:szCs w:val="24"/>
        </w:rPr>
        <w:t>rakstveidā</w:t>
      </w:r>
      <w:proofErr w:type="spellEnd"/>
      <w:r w:rsidRPr="009F7EC3">
        <w:rPr>
          <w:rFonts w:ascii="Times New Roman" w:hAnsi="Times New Roman" w:cs="Times New Roman"/>
          <w:sz w:val="24"/>
          <w:szCs w:val="24"/>
        </w:rPr>
        <w:t xml:space="preserve"> informē Izpildītāju šajā Līgumā noteiktajā kārtībā.</w:t>
      </w:r>
    </w:p>
    <w:p w14:paraId="154A377B"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8.6. Par nepamatotu Pakalpojuma izpildes termiņa neievērošanu Pasūtītājam ir tiesības prasīt Izpildītājam maksāt līgumsodu 0,1 % (viena desmitdaļa procenta) apmērā no kavēta Pakalpojuma cenas (bez PVN) par katru nokavējuma dienu, bet ne vairāk kā 10% (desmit procenti) no Līguma kopējās summas (neieskaitot PVN).</w:t>
      </w:r>
    </w:p>
    <w:p w14:paraId="5B3F2A7F"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lastRenderedPageBreak/>
        <w:t>8.7. Ja Pasūtītājs aprēķinājis Līguma 8.punktā noteiktos līgumsodus, Pasūtītājam ir tiesības ieturēt līgumsodu no Izpildītājam maksājamās summas rakstiski paziņojot par to Izpildītājam.</w:t>
      </w:r>
    </w:p>
    <w:p w14:paraId="214E288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8.8. Ja Pasūtītājs nenorēķinās ar Izpildītāju Līguma noteiktajā termiņā, Izpildītājam ir tiesības prasīt Pasūtītājam maksāt līgumsodu 0,1% (viena desmitdaļa procenta) apmērā no nenomaksātās summas par katru nokavējuma dienu. Saskaņā ar šo Līguma punktu aprēķinātais līgumsods katrā atsevišķā tā piemērošanas gadījumā nedrīkst pārsniegt 10% (desmit procentus) no nenomaksātās summas.</w:t>
      </w:r>
    </w:p>
    <w:p w14:paraId="4E76579A"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8.9. Līgumsoda samaksa neatbrīvo Puses no pārējo līgumsaistību izpildes.</w:t>
      </w:r>
    </w:p>
    <w:p w14:paraId="2D0B997F"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8.10. Risku par Līgumā neparedzētām piegādēm, darbiem un pakalpojumiem, kas nepieciešami Līguma pilnīgai izpildei (turpmāk – neparedzēti darbi), uzņemas Izpildītājs, tai skaitā neparedzēto darbu izmaksas, kuras nav iekļautas Līguma kopējā summā, bet ir nepieciešamas Līguma pilnīgai izpildei Pasūtītāja pieprasītajā apjomā, kvalitātē un termiņā un kuras izriet no Līguma priekšmeta apraksta arī tad, ja tās nav tieši norādītas Līgumā.</w:t>
      </w:r>
    </w:p>
    <w:p w14:paraId="310C5BDA"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8.11. Risku par neparedzētiem darbiem uzņemas Pasūtītājs, ja:</w:t>
      </w:r>
    </w:p>
    <w:p w14:paraId="422C954F"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8.11.1. neparedzēto darbu nepieciešamība ir radusies tādu no Pušu gribas neatkarīgu apstākļu dēļ, kurus Puses, slēdzot Līgumu, nevarēja paredzēt;</w:t>
      </w:r>
    </w:p>
    <w:p w14:paraId="4368CCBE"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8.11.2. neparedzētie darbi ir ierosināti pēc Pasūtītāja iniciatīvas, Pasūtītājam precizējot vai papildinot Līguma priekšmetu;</w:t>
      </w:r>
    </w:p>
    <w:p w14:paraId="26837515"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8.11.3. Līgums objektīvu, no Izpildītāja gribas neatkarīgu iemeslu dēļ nav izpildāms, ja netiek veikti neparedzētie darbi.</w:t>
      </w:r>
    </w:p>
    <w:p w14:paraId="1C2F7B3A"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8.12. Ja iestājas 8.10.punktā minētie apstākļi, neparedzētu darbu izpilde negroza Līguma kopējo summu. Ja iestājas Līguma 8.11.punktā minētie apstākļi, Līguma kopējā summā saistībā ar neparedzētu darbu izpildi tiek grozīta PIL noteiktajā kārtībā un apjomā.</w:t>
      </w:r>
    </w:p>
    <w:p w14:paraId="64971651"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8.13. Tiesiskās aizsardzības līdzekļus (izņemot tiesiskās aizsardzības līdzekļus par nokavējumu) var piemērot, ja Puse ir tikusi brīdināta par Līguma pārkāpumu, bet pārkāpumu nav izbeidzis vai nav novērsis tā radītās sekas Līgumā noteiktā saprātīgā termiņā. Tiesiskās aizsardzības līdzekļus var piemērot bez Pušu brīdināšanas, ja konstatēto pārkāpumu vairs nav iespējams novērst.</w:t>
      </w:r>
    </w:p>
    <w:p w14:paraId="13400EC0"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8.14. Visi ar šo Līgumu noteiktie līgumsodi ir noteikti ar atrunu, ka kopējā līgumsodu summa nepārsniegs 10% no Līguma kopējās summas (neieskaitot PVN).</w:t>
      </w:r>
    </w:p>
    <w:p w14:paraId="1B828FC1"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8.15. Līgumā pret Pasūtītāju vērstie tiesiskās aizsardzības līdzekļi nedrīkst liegt vai kavēt Pasūtītājam izlietot normatīvajos aktos vai Līgumā paredzētās tiesības, tai skaitā atkāpties no Līguma vai apturēt Līguma izpildi vai darbību Līgumā paredzētajos gadījumos.</w:t>
      </w:r>
    </w:p>
    <w:p w14:paraId="7AD194D5"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8.16. Izpildītājam Līguma darbības laikā ir saistošs iesniegtais piedāvājums Iepirkumā.</w:t>
      </w:r>
    </w:p>
    <w:p w14:paraId="5547B8A6" w14:textId="77777777" w:rsidR="009F7EC3" w:rsidRPr="009F7EC3" w:rsidRDefault="009F7EC3" w:rsidP="009F7EC3">
      <w:pPr>
        <w:spacing w:after="0" w:line="240" w:lineRule="auto"/>
        <w:jc w:val="both"/>
        <w:rPr>
          <w:rFonts w:ascii="Times New Roman" w:hAnsi="Times New Roman" w:cs="Times New Roman"/>
          <w:sz w:val="24"/>
          <w:szCs w:val="24"/>
        </w:rPr>
      </w:pPr>
    </w:p>
    <w:p w14:paraId="3B838927" w14:textId="77777777" w:rsidR="009F7EC3" w:rsidRPr="008F5F37" w:rsidRDefault="009F7EC3" w:rsidP="008F5F37">
      <w:pPr>
        <w:spacing w:after="0" w:line="240" w:lineRule="auto"/>
        <w:jc w:val="center"/>
        <w:rPr>
          <w:rFonts w:ascii="Times New Roman" w:hAnsi="Times New Roman" w:cs="Times New Roman"/>
          <w:b/>
          <w:bCs/>
          <w:sz w:val="24"/>
          <w:szCs w:val="24"/>
        </w:rPr>
      </w:pPr>
      <w:r w:rsidRPr="008F5F37">
        <w:rPr>
          <w:rFonts w:ascii="Times New Roman" w:hAnsi="Times New Roman" w:cs="Times New Roman"/>
          <w:b/>
          <w:bCs/>
          <w:sz w:val="24"/>
          <w:szCs w:val="24"/>
        </w:rPr>
        <w:t>9. Autortiesības</w:t>
      </w:r>
    </w:p>
    <w:p w14:paraId="403176A2"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9.1. Visu Līguma izpildes gaitā un rezultātā sagatavoto elektronisko un drukāto materiālu mantiskās autortiesības pieder Pasūtītājam.</w:t>
      </w:r>
    </w:p>
    <w:p w14:paraId="44A0FA0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9.2. Izpildītājs, pildot Līgumu, nodod Pasūtītājam intelektuālā īpašuma tiesības, kas Izpildītājam rodas uz normatīvo aktu pamata.</w:t>
      </w:r>
    </w:p>
    <w:p w14:paraId="6EA565FD"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9.3. Pasūtītājs ir tiesīgs šī Līguma 9.1.punktā minētos materiālus pavairot, publicēt un publiskot, veikt tajos izmaiņas, kā arī izmantot citiem mērķiem pēc Pasūtītāja ieskatiem.</w:t>
      </w:r>
    </w:p>
    <w:p w14:paraId="5A468DA0"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9.4. Izpildītājs patstāvīgi ir atbildīgs par autortiesību ievērošanu attiecībā uz materiāliem, ko viņš ir nodevis Pasūtītāja rīcībā saskaņā ar šo Līgumu.</w:t>
      </w:r>
    </w:p>
    <w:p w14:paraId="5FB4108F"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9.5. Izpildītājam ir Līguma izpildei nepieciešamās licences, un Izpildītājs var nodrošināt visu nepieciešamo licenču saņemšanu, kas var būt nepieciešamas nodevuma lietošanai.</w:t>
      </w:r>
    </w:p>
    <w:p w14:paraId="19EC2B33"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9.6. Izpildītāja vainas dēļ radīto trešo personu intelektuālo tiesību aizskārumu gadījumos Izpildītājam ir šādi pienākumi:</w:t>
      </w:r>
    </w:p>
    <w:p w14:paraId="1441F090"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9.6.1. bez maksas nekavējoties novērst jebkādu trešo personu tiesību aizskārumu;</w:t>
      </w:r>
    </w:p>
    <w:p w14:paraId="40B67E2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9.6.2. pēc Pasūtītāja pieprasījuma uz sava rēķina aizstāvēt Pasūtītāju, ja trešās personas cēlušas prasījumus par intelektuālo tiesību aizskārumu;</w:t>
      </w:r>
    </w:p>
    <w:p w14:paraId="3412A710"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9.6.3. segt Pasūtītāja izdevumus un zaudējumus, kas rodas saistībā ar trešo personu intelektuālo tiesību aizskārumu vai trešo personu celtajiem prasījumiem par intelektuālo tiesību aizskārumu.</w:t>
      </w:r>
    </w:p>
    <w:p w14:paraId="4A9FE52E"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9.7. Līguma 9.6.punktā minētais pienākums netiek ierobežots ne laikā, ne atbildības apjomā.</w:t>
      </w:r>
    </w:p>
    <w:p w14:paraId="732803C7" w14:textId="00623450"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lastRenderedPageBreak/>
        <w:t>9.8. Pasūtītājs ir tiesīgs veikt Līguma izpildes ietvaros sniegto Pakalpojumu epizodisku video</w:t>
      </w:r>
      <w:r w:rsidR="008F5F37">
        <w:rPr>
          <w:rFonts w:ascii="Times New Roman" w:hAnsi="Times New Roman" w:cs="Times New Roman"/>
          <w:sz w:val="24"/>
          <w:szCs w:val="24"/>
        </w:rPr>
        <w:t xml:space="preserve"> </w:t>
      </w:r>
      <w:r w:rsidRPr="009F7EC3">
        <w:rPr>
          <w:rFonts w:ascii="Times New Roman" w:hAnsi="Times New Roman" w:cs="Times New Roman"/>
          <w:sz w:val="24"/>
          <w:szCs w:val="24"/>
        </w:rPr>
        <w:t>ierakstīšanu un fotografēt to norises laikā, kā arī, ierakstīto un/ vai fotografēto materiālu ievietot Pasūtītāja mājaslapā, un/ vai padarīt pieejamu jebkādā citā veidā Dalībniekiem un citām personām pēc Pasūtītāja ieskatiem.</w:t>
      </w:r>
    </w:p>
    <w:p w14:paraId="6125E2FA" w14:textId="77777777" w:rsidR="009F7EC3" w:rsidRPr="009F7EC3" w:rsidRDefault="009F7EC3" w:rsidP="009F7EC3">
      <w:pPr>
        <w:spacing w:after="0" w:line="240" w:lineRule="auto"/>
        <w:jc w:val="both"/>
        <w:rPr>
          <w:rFonts w:ascii="Times New Roman" w:hAnsi="Times New Roman" w:cs="Times New Roman"/>
          <w:sz w:val="24"/>
          <w:szCs w:val="24"/>
        </w:rPr>
      </w:pPr>
    </w:p>
    <w:p w14:paraId="05816A10" w14:textId="77777777" w:rsidR="009F7EC3" w:rsidRPr="008F5F37" w:rsidRDefault="009F7EC3" w:rsidP="008F5F37">
      <w:pPr>
        <w:spacing w:after="0" w:line="240" w:lineRule="auto"/>
        <w:jc w:val="center"/>
        <w:rPr>
          <w:rFonts w:ascii="Times New Roman" w:hAnsi="Times New Roman" w:cs="Times New Roman"/>
          <w:b/>
          <w:bCs/>
          <w:sz w:val="24"/>
          <w:szCs w:val="24"/>
        </w:rPr>
      </w:pPr>
      <w:r w:rsidRPr="008F5F37">
        <w:rPr>
          <w:rFonts w:ascii="Times New Roman" w:hAnsi="Times New Roman" w:cs="Times New Roman"/>
          <w:b/>
          <w:bCs/>
          <w:sz w:val="24"/>
          <w:szCs w:val="24"/>
        </w:rPr>
        <w:t>10. Konfidencialitāte un personu datu apstrāde</w:t>
      </w:r>
    </w:p>
    <w:p w14:paraId="50CEA81A"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10.1.</w:t>
      </w:r>
      <w:bookmarkStart w:id="2" w:name="_Ref456250298"/>
      <w:r w:rsidRPr="009F7EC3">
        <w:rPr>
          <w:rFonts w:ascii="Times New Roman" w:hAnsi="Times New Roman" w:cs="Times New Roman"/>
          <w:sz w:val="24"/>
          <w:szCs w:val="24"/>
        </w:rPr>
        <w:t xml:space="preserve"> Puses apņemas neizpaust ar Līguma izpildi saistītu informāciju trešajām personām.</w:t>
      </w:r>
      <w:bookmarkEnd w:id="2"/>
    </w:p>
    <w:p w14:paraId="2313C171"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10.2. Pasūtītājs patur tiesības atkāpties no Līguma 10.1.apakšpunkta, ja Pasūtītājs nodrošina ar Līgumu saistīto informāciju Eiropas Savienības fondu vadībā iesaistītajām nacionālajām iestādēm, Eiropas Savienības iestādēm, Latvijas un starptautiskām revīzijas iestādēm, kuru kompetencē ir Pasūtītāja izdevumu un līgumsaistību izpildes kontrole un revīzija, kā arī citām iestādēm Latvijas Republikas normatīvajos aktos noteiktajos gadījumos.</w:t>
      </w:r>
    </w:p>
    <w:p w14:paraId="47F0D747"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10.3. Puses vienojas, ka Līguma 10.1.apakšpunktā norādītie konfidencialitātes noteikumi ir spēkā uz neierobežotu laiku.</w:t>
      </w:r>
    </w:p>
    <w:p w14:paraId="7D7FA6B7"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10.4. Pusēm ir tiesības apstrādāt no otras Puses iegūtos fizisko personu datus, kā arī Līguma izpildes laikā iegūtos fizisko personu datus, tikai ar mērķi nodrošināt Līgumā noteikto saistību izpildi, </w:t>
      </w:r>
      <w:bookmarkStart w:id="3" w:name="_Hlk95900358"/>
      <w:r w:rsidRPr="009F7EC3">
        <w:rPr>
          <w:rFonts w:ascii="Times New Roman" w:hAnsi="Times New Roman" w:cs="Times New Roman"/>
          <w:sz w:val="24"/>
          <w:szCs w:val="24"/>
        </w:rPr>
        <w:t>ievērojot normatīvajos aktos noteiktās prasības šādu datu apstrādei un aizsardzībai</w:t>
      </w:r>
      <w:bookmarkEnd w:id="3"/>
      <w:r w:rsidRPr="009F7EC3">
        <w:rPr>
          <w:rFonts w:ascii="Times New Roman" w:hAnsi="Times New Roman" w:cs="Times New Roman"/>
          <w:sz w:val="24"/>
          <w:szCs w:val="24"/>
        </w:rPr>
        <w:t>, tajā skaitā ievērojot Eiropas Parlamenta un Padomes 2016.gada 27.aprīļa Regulas (ES) 2016/679 par fizisku personu aizsardzību attiecībā uz personas datu apstrādi un šādu datu brīvu apriti un ar ko atceļ Direktīvu 95/46/EK (Vispārīgā datu aizsardzības regula) prasības. Puse, kura nodod otrai Pusei fizisko personu datus apstrādei, atbild par attiecīgo datu subjektu personas datu apstrādes tiesiskā pamata nodrošināšanu.</w:t>
      </w:r>
    </w:p>
    <w:p w14:paraId="252BB836"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10.5. Izpildītājs sniedz jebkādu informāciju, lai izpildītu Vispārīgās datu aizsardzības regulas prasības. Izpildītājs informē Pasūtītāju, ja tam tiek lūgts pārkāpt starptautisko vai nacionālo tiesību aktu prasības.</w:t>
      </w:r>
    </w:p>
    <w:p w14:paraId="1946C1AB" w14:textId="77777777" w:rsidR="009F7EC3" w:rsidRPr="009F7EC3" w:rsidRDefault="009F7EC3" w:rsidP="009F7EC3">
      <w:pPr>
        <w:spacing w:after="0" w:line="240" w:lineRule="auto"/>
        <w:jc w:val="both"/>
        <w:rPr>
          <w:rFonts w:ascii="Times New Roman" w:hAnsi="Times New Roman" w:cs="Times New Roman"/>
          <w:sz w:val="24"/>
          <w:szCs w:val="24"/>
        </w:rPr>
      </w:pPr>
    </w:p>
    <w:p w14:paraId="4A806CA0" w14:textId="77777777" w:rsidR="009F7EC3" w:rsidRPr="008F5F37" w:rsidRDefault="009F7EC3" w:rsidP="008F5F37">
      <w:pPr>
        <w:spacing w:after="0" w:line="240" w:lineRule="auto"/>
        <w:jc w:val="center"/>
        <w:rPr>
          <w:rFonts w:ascii="Times New Roman" w:hAnsi="Times New Roman" w:cs="Times New Roman"/>
          <w:b/>
          <w:bCs/>
          <w:sz w:val="24"/>
          <w:szCs w:val="24"/>
        </w:rPr>
      </w:pPr>
      <w:r w:rsidRPr="008F5F37">
        <w:rPr>
          <w:rFonts w:ascii="Times New Roman" w:hAnsi="Times New Roman" w:cs="Times New Roman"/>
          <w:b/>
          <w:bCs/>
          <w:sz w:val="24"/>
          <w:szCs w:val="24"/>
        </w:rPr>
        <w:t>11. Nepārvarama vara</w:t>
      </w:r>
    </w:p>
    <w:p w14:paraId="3BD4161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11.1. Puse tiek atbrīvota no atbildības par pilnīgu vai daļēju šajā Līgumā paredzēto saistību neizpildi, ja šāda neizpilde ir notikusi nepārvaramas varas iestāšanās rezultātā. Šāda nepārvaramā vara ietver sevī notikumus, kuri iziet ārpus Pušu kontroles un atbildības (dabas katastrofas, ūdens plūdi, uguns nelaime, zemestrīce un citas stihiskas nelaimes, kā arī karš un karadarbība, streiki, valsts un pašvaldību institūciju pieņemtie normatīvie akti un norādījumi, kas ir saistoši Pusēm un neviena no Pusēm nav tos iniciējusi, un citi apstākļi, kas neiekļaujas Pušu iespējamās kontroles robežās). Puse var atsaukties uz nepārvaramās varas radītajiem šī Līguma izpildes šķēršļiem tikai, ja pirms tam ir izdarījusi visu iespējamo, lai tos novērstu.</w:t>
      </w:r>
    </w:p>
    <w:p w14:paraId="5260FDC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11.2. Pusei, kas atsaucas uz nepārvaramas varas vai ārkārtēja rakstura apstākļu darbību, nekavējoties par šādiem apstākļiem </w:t>
      </w:r>
      <w:proofErr w:type="spellStart"/>
      <w:r w:rsidRPr="009F7EC3">
        <w:rPr>
          <w:rFonts w:ascii="Times New Roman" w:hAnsi="Times New Roman" w:cs="Times New Roman"/>
          <w:sz w:val="24"/>
          <w:szCs w:val="24"/>
        </w:rPr>
        <w:t>rakstveidā</w:t>
      </w:r>
      <w:proofErr w:type="spellEnd"/>
      <w:r w:rsidRPr="009F7EC3">
        <w:rPr>
          <w:rFonts w:ascii="Times New Roman" w:hAnsi="Times New Roman" w:cs="Times New Roman"/>
          <w:sz w:val="24"/>
          <w:szCs w:val="24"/>
        </w:rPr>
        <w:t xml:space="preserve"> jāziņo otrai Pusei. Ziņojumā jānorāda, kādā termiņā pēc viņa uzskata ir iespējama un paredzama viņa Līgumā paredzēto saistību izpilde, un, pēc pieprasījuma, šādam ziņojumam ir jāpievieno izziņa, kuru izsniegusi kompetenta institūcija (ja iespējams) un kura satur ārkārtējo apstākļu darbības apstiprinājumu un to raksturojumu.</w:t>
      </w:r>
    </w:p>
    <w:p w14:paraId="6DF55BD7"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11.3. Ja minēto apstākļu dēļ Izpildītājs nevar nodrošināt Pakalpojumus ilgāk par 2 (diviem) mēnešiem, katrai Pusei ir tiesības izbeigt Līgumu, par to </w:t>
      </w:r>
      <w:proofErr w:type="spellStart"/>
      <w:r w:rsidRPr="009F7EC3">
        <w:rPr>
          <w:rFonts w:ascii="Times New Roman" w:hAnsi="Times New Roman" w:cs="Times New Roman"/>
          <w:sz w:val="24"/>
          <w:szCs w:val="24"/>
        </w:rPr>
        <w:t>rakstveidā</w:t>
      </w:r>
      <w:proofErr w:type="spellEnd"/>
      <w:r w:rsidRPr="009F7EC3">
        <w:rPr>
          <w:rFonts w:ascii="Times New Roman" w:hAnsi="Times New Roman" w:cs="Times New Roman"/>
          <w:sz w:val="24"/>
          <w:szCs w:val="24"/>
        </w:rPr>
        <w:t xml:space="preserve"> brīdinot otru Pusi vismaz 15 (piecpadsmit) dienas iepriekš. Šajā gadījumā neviena šī Līguma Puse nevar prasīt atlīdzināt zaudējumus, kas radušies šī Līguma izbeigšanas rezultātā.</w:t>
      </w:r>
    </w:p>
    <w:p w14:paraId="78D1340C" w14:textId="77777777" w:rsidR="009F7EC3" w:rsidRPr="009F7EC3" w:rsidRDefault="009F7EC3" w:rsidP="009F7EC3">
      <w:pPr>
        <w:spacing w:after="0" w:line="240" w:lineRule="auto"/>
        <w:jc w:val="both"/>
        <w:rPr>
          <w:rFonts w:ascii="Times New Roman" w:hAnsi="Times New Roman" w:cs="Times New Roman"/>
          <w:sz w:val="24"/>
          <w:szCs w:val="24"/>
        </w:rPr>
      </w:pPr>
    </w:p>
    <w:p w14:paraId="0CC6B4C3" w14:textId="77777777" w:rsidR="009F7EC3" w:rsidRPr="008F5F37" w:rsidRDefault="009F7EC3" w:rsidP="008F5F37">
      <w:pPr>
        <w:spacing w:after="0" w:line="240" w:lineRule="auto"/>
        <w:jc w:val="center"/>
        <w:rPr>
          <w:rFonts w:ascii="Times New Roman" w:hAnsi="Times New Roman" w:cs="Times New Roman"/>
          <w:b/>
          <w:bCs/>
          <w:sz w:val="24"/>
          <w:szCs w:val="24"/>
        </w:rPr>
      </w:pPr>
      <w:r w:rsidRPr="008F5F37">
        <w:rPr>
          <w:rFonts w:ascii="Times New Roman" w:hAnsi="Times New Roman" w:cs="Times New Roman"/>
          <w:b/>
          <w:bCs/>
          <w:sz w:val="24"/>
          <w:szCs w:val="24"/>
        </w:rPr>
        <w:t>12. Līguma izpildē iesaistītā personāla un apakšuzņēmēju nomaiņa un jauna personāla un apakšuzņēmēju piesaiste</w:t>
      </w:r>
    </w:p>
    <w:p w14:paraId="3E114ED1"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12.1. Izpildītājs (Iepirkumā izraudzītais pretendents) nav tiesīgs bez saskaņošanas ar Pasūtītāju veikt piedāvājumā norādītā personāla un apakšuzņēmēju (ja tādi piesaistīti) nomaiņu un iesaistīt papildu apakšuzņēmējus Līguma izpildē. Pasūtītājam ir tiesības prasīt personāla un apakšuzņēmēja viedokli par nomaiņas iemesliem. Izpildītājam ir jāsaskaņo ar Pasūtītāju papildu personāla iesaistīšana Līguma izpildē.</w:t>
      </w:r>
    </w:p>
    <w:p w14:paraId="390987AF"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lastRenderedPageBreak/>
        <w:t>12.2. Piedāvājumā norādītā personāla nomaiņa pieļaujama tikai Līgumā noteikumos norādītajā kārtībā un gadījumos. Pasūtītājs nepiekrīt piedāvājumā norādītā personāla nomaiņai gadījumos, kad piedāvātais personāls neatbilst Iepirkuma dokumentācijā personālam izvirzītajām prasībām vai tam nav vismaz tādas pašas kvalifikācijas un pieredzes kā personālam, kas tika vērtēts, nosakot saimnieciski visizdevīgāko piedāvājumu.</w:t>
      </w:r>
    </w:p>
    <w:p w14:paraId="3DA723A9"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12.3. Pasūtītājs nepiekrīt piedāvājumā norādītā apakšuzņēmēja nomaiņai, ja pastāv kāds no šādiem nosacījumiem:</w:t>
      </w:r>
    </w:p>
    <w:p w14:paraId="500FD120"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12.3.1. piedāvātais apakšuzņēmējs neatbilst Iepirkuma dokumentācijā apakšuzņēmējiem izvirzītajām prasībām;</w:t>
      </w:r>
    </w:p>
    <w:p w14:paraId="09D6A473"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12.3.2. tiek nomainīts apakšuzņēmējs, uz kura iespējām Izpildītājs (Iepirkumā izraudzītais pretendents) balstījies, lai apliecinātu savas kvalifikācijas atbilstību paziņojumā par līgumu un Iepirkuma dokumentācijā noteiktajām prasībām, un piedāvātajam apakšuzņēmējam nav vismaz tādas pašas kvalifikācijas, uz kādu Izpildītājs (Iepirkumā izraudzītais pretendents) atsaucies, apliecinot savu atbilstību iepirkuma procedūrā noteiktajām prasībām, vai tas atbilst PIL 42. panta otrajā daļā minētajiem pretendentu izslēgšanas iemesliem;</w:t>
      </w:r>
    </w:p>
    <w:p w14:paraId="0A6F91DE"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12.3.3. piedāvātais apakšuzņēmējs, kura veicamo būvdarbu vai sniedzamo pakalpojumu vērtība ir vismaz 10 000 </w:t>
      </w:r>
      <w:proofErr w:type="spellStart"/>
      <w:r w:rsidRPr="009F7EC3">
        <w:rPr>
          <w:rFonts w:ascii="Times New Roman" w:hAnsi="Times New Roman" w:cs="Times New Roman"/>
          <w:sz w:val="24"/>
          <w:szCs w:val="24"/>
        </w:rPr>
        <w:t>euro</w:t>
      </w:r>
      <w:proofErr w:type="spellEnd"/>
      <w:r w:rsidRPr="009F7EC3">
        <w:rPr>
          <w:rFonts w:ascii="Times New Roman" w:hAnsi="Times New Roman" w:cs="Times New Roman"/>
          <w:sz w:val="24"/>
          <w:szCs w:val="24"/>
        </w:rPr>
        <w:t>, atbilst PIL 42. panta otrajā daļā minētajiem pretendentu izslēgšanas iemesliem;</w:t>
      </w:r>
    </w:p>
    <w:p w14:paraId="753BAD10"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12.3.4. apakšuzņēmēja maiņas rezultātā tiktu izdarīti tādi grozījumi Izpildītāja piedāvājumā, kuri, ja sākotnēji būtu tajā iekļauti, ietekmētu piedāvājuma izvēli atbilstoši Iepirkuma dokumentācijā noteiktajiem piedāvājuma izvērtēšanas kritērijiem.</w:t>
      </w:r>
    </w:p>
    <w:p w14:paraId="0D6B4097"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12.4. Pasūtītājs nepiekrīt jauna apakšuzņēmēja piesaistei gadījumā, kad šādas izmaiņas, ja tās tiktu veiktas sākotnējā piedāvājumā, būtu ietekmējušas piedāvājuma izvēli atbilstoši Iepirkuma dokumentācijā noteiktajiem piedāvājuma izvērtēšanas kritērijiem.</w:t>
      </w:r>
    </w:p>
    <w:p w14:paraId="6699AB6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12.5. Pārbaudot jaunā apakšuzņēmēja atbilstību, Pasūtītājs piemēro PIL 42. panta noteikumus un izslēgšanas iemeslu pārbaudi veic tajā datumā, kad Pasūtītājs lemj par atļaujas sniegšanu piegādātājam nomainīt apakšuzņēmēju vai piesaistīt jaunu apakšuzņēmēju līguma izpildes nodrošināšanai. PIL 42. panta ceturtās daļas 2., 3. un 4. punktā minētos termiņus skaita no dienas, kad lūgums par apakšuzņēmēja nomaiņu iesniegts Pasūtītājam.</w:t>
      </w:r>
    </w:p>
    <w:p w14:paraId="3051AAB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12.6. Pasūtītājs pieņem lēmumu atļaut vai atteikt Izpildītāja (Iepirkumā izraudzītā pretendenta) personāla vai apakšuzņēmēju nomaiņu vai jaunu apakšuzņēmēju iesaistīšanu Līguma izpildē iespējami īsā laikā, bet ne vēlāk kā 5(piecu) darbdienu laikā pēc tam, kad saņēmis visu informāciju un dokumentus, kas nepieciešami lēmuma pieņemšanai saskaņā ar Līguma 12.punkta apakšpunktu noteikumiem.</w:t>
      </w:r>
    </w:p>
    <w:p w14:paraId="480F2AF0"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12.7. Pasūtītājam ir tiesības ierosināt Izpildītājam nomainīt Pakalpojuma sniegšanā iesaistīto personālu, ja tam ir objektīvs pamats. Izpildītājs personāla nomaiņu nodrošina Pušu kontaktpersonu savstarpēji saskaņotajā laikā. </w:t>
      </w:r>
    </w:p>
    <w:p w14:paraId="08EF07B7" w14:textId="77777777" w:rsidR="009F7EC3" w:rsidRPr="009F7EC3" w:rsidRDefault="009F7EC3" w:rsidP="009F7EC3">
      <w:pPr>
        <w:spacing w:after="0" w:line="240" w:lineRule="auto"/>
        <w:jc w:val="both"/>
        <w:rPr>
          <w:rFonts w:ascii="Times New Roman" w:hAnsi="Times New Roman" w:cs="Times New Roman"/>
          <w:sz w:val="24"/>
          <w:szCs w:val="24"/>
        </w:rPr>
      </w:pPr>
    </w:p>
    <w:p w14:paraId="5507B8BE" w14:textId="77777777" w:rsidR="009F7EC3" w:rsidRPr="00E0557F" w:rsidRDefault="009F7EC3" w:rsidP="00E0557F">
      <w:pPr>
        <w:spacing w:after="0" w:line="240" w:lineRule="auto"/>
        <w:jc w:val="center"/>
        <w:rPr>
          <w:rFonts w:ascii="Times New Roman" w:hAnsi="Times New Roman" w:cs="Times New Roman"/>
          <w:b/>
          <w:bCs/>
          <w:sz w:val="24"/>
          <w:szCs w:val="24"/>
        </w:rPr>
      </w:pPr>
      <w:r w:rsidRPr="00E0557F">
        <w:rPr>
          <w:rFonts w:ascii="Times New Roman" w:hAnsi="Times New Roman" w:cs="Times New Roman"/>
          <w:b/>
          <w:bCs/>
          <w:sz w:val="24"/>
          <w:szCs w:val="24"/>
        </w:rPr>
        <w:t>13. Strīdu atrisināšana</w:t>
      </w:r>
    </w:p>
    <w:p w14:paraId="244732E2"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13.1. Strīdus, kas rodas Līguma izpildes gaitā vai sakarā ar šo Līgumu, Puses risina savstarpēju pārrunu ceļā 30 (trīsdesmit) dienu laikā. Vienošanās par strīda atrisināšanu noformējama </w:t>
      </w:r>
      <w:proofErr w:type="spellStart"/>
      <w:r w:rsidRPr="009F7EC3">
        <w:rPr>
          <w:rFonts w:ascii="Times New Roman" w:hAnsi="Times New Roman" w:cs="Times New Roman"/>
          <w:sz w:val="24"/>
          <w:szCs w:val="24"/>
        </w:rPr>
        <w:t>rakstveidā</w:t>
      </w:r>
      <w:proofErr w:type="spellEnd"/>
      <w:r w:rsidRPr="009F7EC3">
        <w:rPr>
          <w:rFonts w:ascii="Times New Roman" w:hAnsi="Times New Roman" w:cs="Times New Roman"/>
          <w:sz w:val="24"/>
          <w:szCs w:val="24"/>
        </w:rPr>
        <w:t xml:space="preserve"> un Puses to abpusēji paraksta. Minētā vienošanās pievienojama pie šī Līguma. Ja vienošanās netiek panākta noteiktajā termiņa, tad strīdus risina tiesā Latvijas Republikas normatīvajos aktos noteiktajā kārtībā.</w:t>
      </w:r>
    </w:p>
    <w:p w14:paraId="5A77C41E" w14:textId="77777777" w:rsidR="009F7EC3" w:rsidRPr="009F7EC3" w:rsidRDefault="009F7EC3" w:rsidP="009F7EC3">
      <w:pPr>
        <w:spacing w:after="0" w:line="240" w:lineRule="auto"/>
        <w:jc w:val="both"/>
        <w:rPr>
          <w:rFonts w:ascii="Times New Roman" w:hAnsi="Times New Roman" w:cs="Times New Roman"/>
          <w:sz w:val="24"/>
          <w:szCs w:val="24"/>
        </w:rPr>
      </w:pPr>
    </w:p>
    <w:p w14:paraId="3FAB9FB2" w14:textId="77777777" w:rsidR="009F7EC3" w:rsidRPr="00E0557F" w:rsidRDefault="009F7EC3" w:rsidP="00E0557F">
      <w:pPr>
        <w:spacing w:after="0" w:line="240" w:lineRule="auto"/>
        <w:jc w:val="center"/>
        <w:rPr>
          <w:rFonts w:ascii="Times New Roman" w:hAnsi="Times New Roman" w:cs="Times New Roman"/>
          <w:b/>
          <w:bCs/>
          <w:sz w:val="24"/>
          <w:szCs w:val="24"/>
        </w:rPr>
      </w:pPr>
      <w:r w:rsidRPr="00E0557F">
        <w:rPr>
          <w:rFonts w:ascii="Times New Roman" w:hAnsi="Times New Roman" w:cs="Times New Roman"/>
          <w:b/>
          <w:bCs/>
          <w:sz w:val="24"/>
          <w:szCs w:val="24"/>
        </w:rPr>
        <w:t>14. Pušu pilnvarotās kontaktpersonas</w:t>
      </w:r>
    </w:p>
    <w:p w14:paraId="361A3F9D"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14.1. Līguma izpildei katra no Pusēm nozīmē vienu vai vairākus pārstāvjus (Pušu pilnvarotās kontaktpersonas), kuru pienākums ir vadīt un sekot Līguma izpildei un informēt par Līguma izpildi gan savu, gan arī otru Pusi.</w:t>
      </w:r>
    </w:p>
    <w:p w14:paraId="28073C9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14.2. Pasūtītāja nozīmētās pilnvarotās kontaktpersonas:</w:t>
      </w:r>
    </w:p>
    <w:p w14:paraId="38ACE69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14.2.1. ________________, tālr.: +371 __________________, e-pasts: </w:t>
      </w:r>
      <w:hyperlink r:id="rId9" w:history="1">
        <w:r w:rsidRPr="009F7EC3">
          <w:rPr>
            <w:rFonts w:ascii="Times New Roman" w:hAnsi="Times New Roman" w:cs="Times New Roman"/>
            <w:sz w:val="24"/>
            <w:szCs w:val="24"/>
          </w:rPr>
          <w:t>_________________</w:t>
        </w:r>
      </w:hyperlink>
      <w:r w:rsidRPr="009F7EC3">
        <w:rPr>
          <w:rFonts w:ascii="Times New Roman" w:hAnsi="Times New Roman" w:cs="Times New Roman"/>
          <w:sz w:val="24"/>
          <w:szCs w:val="24"/>
        </w:rPr>
        <w:t xml:space="preserve"> (Pakalpojuma satura jautājumi un ar Līguma izpildi saistītie administratīvie jautājumi);</w:t>
      </w:r>
    </w:p>
    <w:p w14:paraId="5C17185A"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14.2.2. ____________________________________.</w:t>
      </w:r>
    </w:p>
    <w:p w14:paraId="7D0E2B4E"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lastRenderedPageBreak/>
        <w:t>14.3. Izpildītāja nozīmētā pilnvarotā kontaktpersona: ____________________, tālr.: +371 ____________________, e-pasta adrese: ____________________</w:t>
      </w:r>
      <w:hyperlink r:id="rId10" w:history="1"/>
      <w:hyperlink r:id="rId11"/>
      <w:r w:rsidRPr="009F7EC3">
        <w:rPr>
          <w:rFonts w:ascii="Times New Roman" w:hAnsi="Times New Roman" w:cs="Times New Roman"/>
          <w:sz w:val="24"/>
          <w:szCs w:val="24"/>
        </w:rPr>
        <w:t>.</w:t>
      </w:r>
    </w:p>
    <w:p w14:paraId="23A03DC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14.4. Jebkuras Puses pilnvarotās kontaktpersonas nomaiņas gadījumā otra Puse par to tiek rakstiski informēta 3 (trīs) darba dienu laikā.</w:t>
      </w:r>
    </w:p>
    <w:p w14:paraId="556EF19B" w14:textId="77777777" w:rsidR="009F7EC3" w:rsidRPr="009F7EC3" w:rsidRDefault="009F7EC3" w:rsidP="009F7EC3">
      <w:pPr>
        <w:spacing w:after="0" w:line="240" w:lineRule="auto"/>
        <w:jc w:val="both"/>
        <w:rPr>
          <w:rFonts w:ascii="Times New Roman" w:hAnsi="Times New Roman" w:cs="Times New Roman"/>
          <w:sz w:val="24"/>
          <w:szCs w:val="24"/>
        </w:rPr>
      </w:pPr>
    </w:p>
    <w:p w14:paraId="1C3799E2" w14:textId="77777777" w:rsidR="009F7EC3" w:rsidRPr="00E0557F" w:rsidRDefault="009F7EC3" w:rsidP="00E0557F">
      <w:pPr>
        <w:spacing w:after="0" w:line="240" w:lineRule="auto"/>
        <w:jc w:val="center"/>
        <w:rPr>
          <w:rFonts w:ascii="Times New Roman" w:hAnsi="Times New Roman" w:cs="Times New Roman"/>
          <w:b/>
          <w:bCs/>
          <w:sz w:val="24"/>
          <w:szCs w:val="24"/>
        </w:rPr>
      </w:pPr>
      <w:r w:rsidRPr="00E0557F">
        <w:rPr>
          <w:rFonts w:ascii="Times New Roman" w:hAnsi="Times New Roman" w:cs="Times New Roman"/>
          <w:b/>
          <w:bCs/>
          <w:sz w:val="24"/>
          <w:szCs w:val="24"/>
        </w:rPr>
        <w:t>15. Noslēguma noteikumi</w:t>
      </w:r>
    </w:p>
    <w:p w14:paraId="1C172D06"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15.1. Parakstot Līgumu, Puses apliecina, ka tām un to pārstāvjiem ir visas tiesības un pilnvaras Līgumu parakstīt.</w:t>
      </w:r>
    </w:p>
    <w:p w14:paraId="40270251"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15.2. Ja kāds no Līguma nosacījumiem zaudē spēku normatīvo aktu grozījumu rezultātā, Līgums nezaudē spēku tā pārējos punktos un šajā gadījumā Puses piemēro šo Līgumu, atbilstoši spēkā esošajiem normatīvajiem aktiem.</w:t>
      </w:r>
    </w:p>
    <w:p w14:paraId="3390ADAD"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 xml:space="preserve">15.3. Jebkuri Līguma grozījumi tiek noformēti </w:t>
      </w:r>
      <w:proofErr w:type="spellStart"/>
      <w:r w:rsidRPr="009F7EC3">
        <w:rPr>
          <w:rFonts w:ascii="Times New Roman" w:hAnsi="Times New Roman" w:cs="Times New Roman"/>
          <w:sz w:val="24"/>
          <w:szCs w:val="24"/>
        </w:rPr>
        <w:t>rakstveidā</w:t>
      </w:r>
      <w:proofErr w:type="spellEnd"/>
      <w:r w:rsidRPr="009F7EC3">
        <w:rPr>
          <w:rFonts w:ascii="Times New Roman" w:hAnsi="Times New Roman" w:cs="Times New Roman"/>
          <w:sz w:val="24"/>
          <w:szCs w:val="24"/>
        </w:rPr>
        <w:t xml:space="preserve"> un kļūst par Līguma neatņemamu sastāvdaļu. Puses, savstarpēji vienojoties, ir tiesīgas veikt Līguma grozījumus tādā apmērā, kas neskar piedāvātā Pakalpojuma cenas palielināšanu.</w:t>
      </w:r>
    </w:p>
    <w:p w14:paraId="50638DEE"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15.4. Savstarpējās Pušu attiecības, kas netika paredzētas, parakstot Līgumu, ir regulējamas saskaņā ar Latvijas Republikā spēkā esošiem normatīviem aktiem.</w:t>
      </w:r>
    </w:p>
    <w:p w14:paraId="1648B343"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15.5. Pakalpojumi tiek sniegti, ievērojot Izpildītāja Iepirkumā iesniegto Tehnisko specifikāciju/ Izpildītāja tehnisko piedāvājumu un Finanšu piedāvājumu un Līguma noteikumus. Pretrunu gadījumā par Pakalpojumu apjomu, pieņemšanu un atbilstību minēto dokumentu starpā Puses nosaka šādu hierarhiju: Līguma pamatteksta noteikumi, Iepirkuma tehniskā specifikācija, Izpildītāja Iepirkuma iesniegtais tehniskais piedāvājums.</w:t>
      </w:r>
    </w:p>
    <w:p w14:paraId="7E11D5F8"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15.6. Katrai Pusei ir pienākums nekavējoties paziņot otrai Pusei par izmaiņām Līgumā norādītajos adrešu, sakaru līdzekļu un kredītiestāžu rekvizītos un citas būtiskas informācijas izmaiņām, kas var ietekmēt Līguma pienācīgu izpildi. Ja kāda no Pusēm nav sniegusi informāciju par izmaiņām, tā uzņemas pilnu atbildību par zaudējumiem, kas šī pienākuma neizpildīšanas dēļ nodarīti otrai Pusei.</w:t>
      </w:r>
    </w:p>
    <w:p w14:paraId="0D4A99FC"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15.7. Pušu reorganizācijas gadījumā visas Līgumā noteiktās tiesības un saistības pāriet Pušu tiesību un saistību pārņēmējiem. Pušu reorganizācija vai to amatpersonu maiņa nevar būt par pamatu Līguma izbeigšanai.</w:t>
      </w:r>
    </w:p>
    <w:p w14:paraId="02021B03"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15.8. Līgums ir sagatavots latviešu valodā uz ___ (___________) lapām elektroniska dokumenta veidā.</w:t>
      </w:r>
    </w:p>
    <w:p w14:paraId="25D2F9FD"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15.9. Līgumam tā noslēgšanas brīdī ir šādi pielikumi, kas ir neatņemamas sastāvdaļas:</w:t>
      </w:r>
    </w:p>
    <w:p w14:paraId="29CD25B9"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15.9.1. 1.pielikums “Tehniskā specifikācija/ Izpildītāja tehniskais piedāvājums” uz ___ (___________) lapām;</w:t>
      </w:r>
    </w:p>
    <w:p w14:paraId="3E2CE746"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15.9.2. 2.pielikums “Finanšu piedāvājums” uz ___ (___________) lapas;</w:t>
      </w:r>
    </w:p>
    <w:p w14:paraId="5BB143B1" w14:textId="77777777" w:rsidR="009F7EC3" w:rsidRPr="009F7EC3" w:rsidRDefault="009F7EC3" w:rsidP="009F7EC3">
      <w:pPr>
        <w:spacing w:after="0" w:line="240" w:lineRule="auto"/>
        <w:jc w:val="both"/>
        <w:rPr>
          <w:rFonts w:ascii="Times New Roman" w:hAnsi="Times New Roman" w:cs="Times New Roman"/>
          <w:sz w:val="24"/>
          <w:szCs w:val="24"/>
        </w:rPr>
      </w:pPr>
      <w:r w:rsidRPr="009F7EC3">
        <w:rPr>
          <w:rFonts w:ascii="Times New Roman" w:hAnsi="Times New Roman" w:cs="Times New Roman"/>
          <w:sz w:val="24"/>
          <w:szCs w:val="24"/>
        </w:rPr>
        <w:t>15.9.3. 3.pielikums “</w:t>
      </w:r>
      <w:r w:rsidRPr="005634F3">
        <w:rPr>
          <w:rFonts w:ascii="Times New Roman" w:hAnsi="Times New Roman" w:cs="Times New Roman"/>
          <w:sz w:val="24"/>
          <w:szCs w:val="24"/>
        </w:rPr>
        <w:t>Pieņemšanas – nodošanas akts” (veidne</w:t>
      </w:r>
      <w:r w:rsidRPr="009F7EC3">
        <w:rPr>
          <w:rFonts w:ascii="Times New Roman" w:hAnsi="Times New Roman" w:cs="Times New Roman"/>
          <w:sz w:val="24"/>
          <w:szCs w:val="24"/>
        </w:rPr>
        <w:t>) uz ___ (___________) lapas.</w:t>
      </w:r>
    </w:p>
    <w:p w14:paraId="3A7EC048" w14:textId="77777777" w:rsidR="009F7EC3" w:rsidRPr="00E0557F" w:rsidRDefault="009F7EC3" w:rsidP="00E0557F">
      <w:pPr>
        <w:spacing w:after="0" w:line="240" w:lineRule="auto"/>
        <w:jc w:val="center"/>
        <w:rPr>
          <w:rFonts w:ascii="Times New Roman" w:hAnsi="Times New Roman" w:cs="Times New Roman"/>
          <w:b/>
          <w:bCs/>
          <w:sz w:val="24"/>
          <w:szCs w:val="24"/>
        </w:rPr>
      </w:pPr>
    </w:p>
    <w:p w14:paraId="2BA361F9" w14:textId="77777777" w:rsidR="009F7EC3" w:rsidRPr="00E0557F" w:rsidRDefault="009F7EC3" w:rsidP="00E0557F">
      <w:pPr>
        <w:spacing w:after="0" w:line="240" w:lineRule="auto"/>
        <w:jc w:val="center"/>
        <w:rPr>
          <w:rFonts w:ascii="Times New Roman" w:hAnsi="Times New Roman" w:cs="Times New Roman"/>
          <w:b/>
          <w:bCs/>
          <w:sz w:val="24"/>
          <w:szCs w:val="24"/>
        </w:rPr>
      </w:pPr>
      <w:r w:rsidRPr="00E0557F">
        <w:rPr>
          <w:rFonts w:ascii="Times New Roman" w:hAnsi="Times New Roman" w:cs="Times New Roman"/>
          <w:b/>
          <w:bCs/>
          <w:sz w:val="24"/>
          <w:szCs w:val="24"/>
        </w:rPr>
        <w:t>16. Pušu rekvizīti un paraksti</w:t>
      </w:r>
    </w:p>
    <w:p w14:paraId="35F262CD" w14:textId="77777777" w:rsidR="009F7EC3" w:rsidRPr="009F7EC3" w:rsidRDefault="009F7EC3" w:rsidP="009F7EC3">
      <w:pPr>
        <w:spacing w:after="0" w:line="240" w:lineRule="auto"/>
        <w:jc w:val="both"/>
        <w:rPr>
          <w:rFonts w:ascii="Times New Roman" w:hAnsi="Times New Roman" w:cs="Times New Roman"/>
          <w:sz w:val="24"/>
          <w:szCs w:val="24"/>
        </w:rPr>
      </w:pPr>
    </w:p>
    <w:tbl>
      <w:tblPr>
        <w:tblW w:w="5000" w:type="pct"/>
        <w:tblLayout w:type="fixed"/>
        <w:tblCellMar>
          <w:top w:w="4" w:type="dxa"/>
          <w:left w:w="6" w:type="dxa"/>
          <w:right w:w="6" w:type="dxa"/>
        </w:tblCellMar>
        <w:tblLook w:val="04A0" w:firstRow="1" w:lastRow="0" w:firstColumn="1" w:lastColumn="0" w:noHBand="0" w:noVBand="1"/>
      </w:tblPr>
      <w:tblGrid>
        <w:gridCol w:w="4819"/>
        <w:gridCol w:w="4819"/>
      </w:tblGrid>
      <w:tr w:rsidR="009F7EC3" w:rsidRPr="009F7EC3" w14:paraId="325DD3EB" w14:textId="77777777" w:rsidTr="00362F54">
        <w:tc>
          <w:tcPr>
            <w:tcW w:w="4819" w:type="dxa"/>
            <w:hideMark/>
          </w:tcPr>
          <w:p w14:paraId="2EC5280B" w14:textId="77777777" w:rsidR="009F7EC3" w:rsidRPr="000F3D6A" w:rsidRDefault="009F7EC3" w:rsidP="009F7EC3">
            <w:pPr>
              <w:spacing w:after="0" w:line="240" w:lineRule="auto"/>
              <w:jc w:val="both"/>
              <w:rPr>
                <w:rFonts w:ascii="Times New Roman" w:hAnsi="Times New Roman" w:cs="Times New Roman"/>
                <w:b/>
                <w:bCs/>
                <w:sz w:val="24"/>
                <w:szCs w:val="24"/>
              </w:rPr>
            </w:pPr>
            <w:r w:rsidRPr="000F3D6A">
              <w:rPr>
                <w:rFonts w:ascii="Times New Roman" w:hAnsi="Times New Roman" w:cs="Times New Roman"/>
                <w:b/>
                <w:bCs/>
                <w:sz w:val="24"/>
                <w:szCs w:val="24"/>
              </w:rPr>
              <w:t>Pasūtītājs:</w:t>
            </w:r>
          </w:p>
        </w:tc>
        <w:tc>
          <w:tcPr>
            <w:tcW w:w="4819" w:type="dxa"/>
            <w:hideMark/>
          </w:tcPr>
          <w:p w14:paraId="5C9DF21B" w14:textId="77777777" w:rsidR="009F7EC3" w:rsidRPr="000F3D6A" w:rsidRDefault="009F7EC3" w:rsidP="009F7EC3">
            <w:pPr>
              <w:spacing w:after="0" w:line="240" w:lineRule="auto"/>
              <w:jc w:val="both"/>
              <w:rPr>
                <w:rFonts w:ascii="Times New Roman" w:hAnsi="Times New Roman" w:cs="Times New Roman"/>
                <w:b/>
                <w:bCs/>
                <w:sz w:val="24"/>
                <w:szCs w:val="24"/>
              </w:rPr>
            </w:pPr>
            <w:r w:rsidRPr="000F3D6A">
              <w:rPr>
                <w:rFonts w:ascii="Times New Roman" w:hAnsi="Times New Roman" w:cs="Times New Roman"/>
                <w:b/>
                <w:bCs/>
                <w:sz w:val="24"/>
                <w:szCs w:val="24"/>
              </w:rPr>
              <w:t>Izpildītājs:</w:t>
            </w:r>
          </w:p>
        </w:tc>
      </w:tr>
    </w:tbl>
    <w:p w14:paraId="038BFDA2" w14:textId="77777777" w:rsidR="000F3D6A" w:rsidRPr="009F7EC3" w:rsidRDefault="000F3D6A" w:rsidP="009F7EC3">
      <w:pPr>
        <w:spacing w:after="0" w:line="240" w:lineRule="auto"/>
        <w:jc w:val="both"/>
        <w:rPr>
          <w:rFonts w:ascii="Times New Roman" w:hAnsi="Times New Roman" w:cs="Times New Roman"/>
          <w:sz w:val="24"/>
          <w:szCs w:val="24"/>
        </w:rPr>
      </w:pPr>
    </w:p>
    <w:p w14:paraId="73CB9D95" w14:textId="77777777" w:rsidR="009F7EC3" w:rsidRPr="009F7EC3" w:rsidRDefault="009F7EC3" w:rsidP="000F3D6A">
      <w:pPr>
        <w:spacing w:after="0" w:line="240" w:lineRule="auto"/>
        <w:jc w:val="center"/>
        <w:rPr>
          <w:rFonts w:ascii="Times New Roman" w:hAnsi="Times New Roman" w:cs="Times New Roman"/>
          <w:sz w:val="24"/>
          <w:szCs w:val="24"/>
        </w:rPr>
      </w:pPr>
      <w:r w:rsidRPr="009F7EC3">
        <w:rPr>
          <w:rFonts w:ascii="Times New Roman" w:hAnsi="Times New Roman" w:cs="Times New Roman"/>
          <w:sz w:val="24"/>
          <w:szCs w:val="24"/>
        </w:rPr>
        <w:t>* DOKUMENTS IR PARAKSTĪTS AR DROŠU ELEKTRONISKO PARAKSTU UN SATUR LAIKA ZĪMOGU</w:t>
      </w:r>
    </w:p>
    <w:p w14:paraId="65695B28" w14:textId="77777777" w:rsidR="009F7EC3" w:rsidRPr="009F7EC3" w:rsidRDefault="009F7EC3" w:rsidP="000F3D6A">
      <w:pPr>
        <w:spacing w:after="0" w:line="240" w:lineRule="auto"/>
        <w:jc w:val="center"/>
        <w:rPr>
          <w:rFonts w:ascii="Times New Roman" w:hAnsi="Times New Roman" w:cs="Times New Roman"/>
          <w:sz w:val="24"/>
          <w:szCs w:val="24"/>
        </w:rPr>
      </w:pPr>
      <w:r w:rsidRPr="009F7EC3">
        <w:rPr>
          <w:rFonts w:ascii="Times New Roman" w:hAnsi="Times New Roman" w:cs="Times New Roman"/>
          <w:sz w:val="24"/>
          <w:szCs w:val="24"/>
        </w:rPr>
        <w:br w:type="page"/>
      </w:r>
    </w:p>
    <w:p w14:paraId="15DAFB74" w14:textId="3F63937B" w:rsidR="009F7EC3" w:rsidRPr="009F7EC3" w:rsidRDefault="008F6872" w:rsidP="006F6274">
      <w:pPr>
        <w:jc w:val="right"/>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3.pielikums</w:t>
      </w:r>
    </w:p>
    <w:p w14:paraId="1B81B485" w14:textId="21821C66" w:rsidR="009F7EC3" w:rsidRPr="009F7EC3" w:rsidRDefault="009F7EC3" w:rsidP="00522795">
      <w:pPr>
        <w:spacing w:after="0" w:line="240" w:lineRule="auto"/>
        <w:rPr>
          <w:rFonts w:ascii="Times New Roman" w:hAnsi="Times New Roman" w:cs="Times New Roman"/>
          <w:sz w:val="24"/>
          <w:szCs w:val="24"/>
        </w:rPr>
      </w:pPr>
    </w:p>
    <w:p w14:paraId="59F7103E" w14:textId="77777777" w:rsidR="009F7EC3" w:rsidRPr="009F7EC3" w:rsidRDefault="009F7EC3" w:rsidP="00450432">
      <w:pPr>
        <w:spacing w:after="0" w:line="240" w:lineRule="auto"/>
        <w:jc w:val="center"/>
        <w:rPr>
          <w:rFonts w:ascii="Times New Roman" w:hAnsi="Times New Roman" w:cs="Times New Roman"/>
          <w:sz w:val="24"/>
          <w:szCs w:val="24"/>
        </w:rPr>
      </w:pPr>
    </w:p>
    <w:p w14:paraId="76370C60" w14:textId="77777777" w:rsidR="009F7EC3" w:rsidRPr="006733BB" w:rsidRDefault="009F7EC3" w:rsidP="00450432">
      <w:pPr>
        <w:spacing w:after="0" w:line="240" w:lineRule="auto"/>
        <w:jc w:val="center"/>
        <w:rPr>
          <w:rFonts w:ascii="Times New Roman" w:hAnsi="Times New Roman" w:cs="Times New Roman"/>
          <w:b/>
          <w:bCs/>
          <w:sz w:val="24"/>
          <w:szCs w:val="24"/>
        </w:rPr>
      </w:pPr>
      <w:r w:rsidRPr="006733BB">
        <w:rPr>
          <w:rFonts w:ascii="Times New Roman" w:hAnsi="Times New Roman" w:cs="Times New Roman"/>
          <w:b/>
          <w:bCs/>
          <w:sz w:val="24"/>
          <w:szCs w:val="24"/>
        </w:rPr>
        <w:t>PIEŅEMŠANAS - NODOŠANAS AKTS</w:t>
      </w:r>
    </w:p>
    <w:p w14:paraId="19B08449" w14:textId="77777777" w:rsidR="006733BB" w:rsidRPr="009F7EC3" w:rsidRDefault="006733BB" w:rsidP="00450432">
      <w:pPr>
        <w:spacing w:after="0" w:line="240" w:lineRule="auto"/>
        <w:jc w:val="center"/>
        <w:rPr>
          <w:rFonts w:ascii="Times New Roman" w:hAnsi="Times New Roman" w:cs="Times New Roman"/>
          <w:sz w:val="24"/>
          <w:szCs w:val="24"/>
        </w:rPr>
      </w:pPr>
    </w:p>
    <w:p w14:paraId="38E2ABF9" w14:textId="42BFCB1F" w:rsidR="009F7EC3" w:rsidRPr="009F7EC3" w:rsidRDefault="009F7EC3" w:rsidP="00E0557F">
      <w:pPr>
        <w:spacing w:after="0" w:line="240" w:lineRule="auto"/>
        <w:rPr>
          <w:rFonts w:ascii="Times New Roman" w:hAnsi="Times New Roman" w:cs="Times New Roman"/>
          <w:sz w:val="24"/>
          <w:szCs w:val="24"/>
        </w:rPr>
      </w:pPr>
      <w:r w:rsidRPr="009F7EC3">
        <w:rPr>
          <w:rFonts w:ascii="Times New Roman" w:hAnsi="Times New Roman" w:cs="Times New Roman"/>
          <w:sz w:val="24"/>
          <w:szCs w:val="24"/>
        </w:rPr>
        <w:t>Akts sagatavots 202</w:t>
      </w:r>
      <w:r w:rsidR="00522795">
        <w:rPr>
          <w:rFonts w:ascii="Times New Roman" w:hAnsi="Times New Roman" w:cs="Times New Roman"/>
          <w:sz w:val="24"/>
          <w:szCs w:val="24"/>
        </w:rPr>
        <w:t>6</w:t>
      </w:r>
      <w:r w:rsidRPr="009F7EC3">
        <w:rPr>
          <w:rFonts w:ascii="Times New Roman" w:hAnsi="Times New Roman" w:cs="Times New Roman"/>
          <w:sz w:val="24"/>
          <w:szCs w:val="24"/>
        </w:rPr>
        <w:t>.gada __.________, piedaloties Pasūtītāja pilnvarotajam pārstāvim ________________ un Izpildītāja pilnvarotajam pārstāvim ______________, par to, ka 202</w:t>
      </w:r>
      <w:r w:rsidR="00522795">
        <w:rPr>
          <w:rFonts w:ascii="Times New Roman" w:hAnsi="Times New Roman" w:cs="Times New Roman"/>
          <w:sz w:val="24"/>
          <w:szCs w:val="24"/>
        </w:rPr>
        <w:t>6</w:t>
      </w:r>
      <w:r w:rsidRPr="009F7EC3">
        <w:rPr>
          <w:rFonts w:ascii="Times New Roman" w:hAnsi="Times New Roman" w:cs="Times New Roman"/>
          <w:sz w:val="24"/>
          <w:szCs w:val="24"/>
        </w:rPr>
        <w:t>.gada ___. _____________ noslēgtā pakalpojuma līguma Nr.___________ “</w:t>
      </w:r>
      <w:r w:rsidR="00E0557F">
        <w:rPr>
          <w:rFonts w:ascii="Times New Roman" w:hAnsi="Times New Roman" w:cs="Times New Roman"/>
          <w:sz w:val="24"/>
          <w:szCs w:val="24"/>
        </w:rPr>
        <w:t>________________________</w:t>
      </w:r>
      <w:r w:rsidRPr="009F7EC3">
        <w:rPr>
          <w:rFonts w:ascii="Times New Roman" w:hAnsi="Times New Roman" w:cs="Times New Roman"/>
          <w:sz w:val="24"/>
          <w:szCs w:val="24"/>
        </w:rPr>
        <w:t xml:space="preserve">” (turpmāk – Līgums) priekšmetā minētā pakalpojuma ietvaros nodrošināms pakalpojums </w:t>
      </w:r>
      <w:r w:rsidR="00E0557F">
        <w:rPr>
          <w:rFonts w:ascii="Times New Roman" w:hAnsi="Times New Roman" w:cs="Times New Roman"/>
          <w:sz w:val="24"/>
          <w:szCs w:val="24"/>
        </w:rPr>
        <w:t>________________________________________________________</w:t>
      </w:r>
    </w:p>
    <w:p w14:paraId="40409ACD" w14:textId="77777777" w:rsidR="009F7EC3" w:rsidRPr="009F7EC3" w:rsidRDefault="009F7EC3" w:rsidP="00E0557F">
      <w:pPr>
        <w:spacing w:after="0" w:line="240" w:lineRule="auto"/>
        <w:rPr>
          <w:rFonts w:ascii="Times New Roman" w:hAnsi="Times New Roman" w:cs="Times New Roman"/>
          <w:sz w:val="24"/>
          <w:szCs w:val="24"/>
        </w:rPr>
      </w:pPr>
      <w:r w:rsidRPr="009F7EC3">
        <w:rPr>
          <w:rFonts w:ascii="Times New Roman" w:hAnsi="Times New Roman" w:cs="Times New Roman"/>
          <w:sz w:val="24"/>
          <w:szCs w:val="24"/>
        </w:rPr>
        <w:t>ir paveikts atbilstošā termiņā, apjomā un kvalitātē, kas ir pamats samaksas EUR _______ (_______) apmērā ieskaitīšanai Izpildītāja norādītajā norēķinu kontā, saskaņā ar Līgumu.</w:t>
      </w:r>
    </w:p>
    <w:p w14:paraId="097F939A" w14:textId="77777777" w:rsidR="009F7EC3" w:rsidRPr="009F7EC3" w:rsidRDefault="009F7EC3" w:rsidP="00E0557F">
      <w:pPr>
        <w:spacing w:after="0" w:line="240" w:lineRule="auto"/>
        <w:rPr>
          <w:rFonts w:ascii="Times New Roman" w:hAnsi="Times New Roman" w:cs="Times New Roman"/>
          <w:sz w:val="24"/>
          <w:szCs w:val="24"/>
        </w:rPr>
      </w:pPr>
    </w:p>
    <w:p w14:paraId="7E4E2859" w14:textId="77777777" w:rsidR="009F7EC3" w:rsidRPr="009F7EC3" w:rsidRDefault="009F7EC3" w:rsidP="00E0557F">
      <w:pPr>
        <w:spacing w:after="0" w:line="240" w:lineRule="auto"/>
        <w:rPr>
          <w:rFonts w:ascii="Times New Roman" w:hAnsi="Times New Roman" w:cs="Times New Roman"/>
          <w:sz w:val="24"/>
          <w:szCs w:val="24"/>
        </w:rPr>
      </w:pPr>
      <w:r w:rsidRPr="009F7EC3">
        <w:rPr>
          <w:rFonts w:ascii="Times New Roman" w:hAnsi="Times New Roman" w:cs="Times New Roman"/>
          <w:sz w:val="24"/>
          <w:szCs w:val="24"/>
        </w:rPr>
        <w:t>Izpildītājs iesniedzis Pasūtītājam šādus Pakalpojuma nodrošināšanai nepieciešamos elektroniskos un/ vai drukātos materiālus (ja attiecināms): 1) _______________; 2) _______________; ..) _______________.</w:t>
      </w:r>
    </w:p>
    <w:p w14:paraId="176EE162" w14:textId="77777777" w:rsidR="009F7EC3" w:rsidRPr="009F7EC3" w:rsidRDefault="009F7EC3" w:rsidP="00E0557F">
      <w:pPr>
        <w:spacing w:after="0" w:line="240" w:lineRule="auto"/>
        <w:rPr>
          <w:rFonts w:ascii="Times New Roman" w:hAnsi="Times New Roman" w:cs="Times New Roman"/>
          <w:sz w:val="24"/>
          <w:szCs w:val="24"/>
        </w:rPr>
      </w:pPr>
    </w:p>
    <w:p w14:paraId="13C93A9B" w14:textId="77777777" w:rsidR="009F7EC3" w:rsidRPr="009F7EC3" w:rsidRDefault="009F7EC3" w:rsidP="00E0557F">
      <w:pPr>
        <w:spacing w:after="0" w:line="240" w:lineRule="auto"/>
        <w:rPr>
          <w:rFonts w:ascii="Times New Roman" w:hAnsi="Times New Roman" w:cs="Times New Roman"/>
          <w:sz w:val="24"/>
          <w:szCs w:val="24"/>
        </w:rPr>
      </w:pPr>
      <w:r w:rsidRPr="009F7EC3">
        <w:rPr>
          <w:rFonts w:ascii="Times New Roman" w:hAnsi="Times New Roman" w:cs="Times New Roman"/>
          <w:sz w:val="24"/>
          <w:szCs w:val="24"/>
        </w:rPr>
        <w:t>Šis akts sastādīts divos eksemplāros, no kuriem viens glabājās pie Pasūtītāja, otrs pie Izpildītāja.</w:t>
      </w:r>
    </w:p>
    <w:p w14:paraId="29DA0328" w14:textId="77777777" w:rsidR="009F7EC3" w:rsidRPr="009F7EC3" w:rsidRDefault="009F7EC3" w:rsidP="00E0557F">
      <w:pPr>
        <w:spacing w:after="0" w:line="240" w:lineRule="auto"/>
        <w:rPr>
          <w:rFonts w:ascii="Times New Roman" w:hAnsi="Times New Roman" w:cs="Times New Roman"/>
          <w:sz w:val="24"/>
          <w:szCs w:val="24"/>
        </w:rPr>
      </w:pPr>
    </w:p>
    <w:tbl>
      <w:tblPr>
        <w:tblW w:w="9639" w:type="dxa"/>
        <w:tblLayout w:type="fixed"/>
        <w:tblCellMar>
          <w:left w:w="28" w:type="dxa"/>
          <w:right w:w="28" w:type="dxa"/>
        </w:tblCellMar>
        <w:tblLook w:val="04A0" w:firstRow="1" w:lastRow="0" w:firstColumn="1" w:lastColumn="0" w:noHBand="0" w:noVBand="1"/>
      </w:tblPr>
      <w:tblGrid>
        <w:gridCol w:w="6663"/>
        <w:gridCol w:w="283"/>
        <w:gridCol w:w="2693"/>
      </w:tblGrid>
      <w:tr w:rsidR="009F7EC3" w:rsidRPr="009F7EC3" w14:paraId="611DDC66" w14:textId="77777777" w:rsidTr="003745F1">
        <w:tc>
          <w:tcPr>
            <w:tcW w:w="6663" w:type="dxa"/>
            <w:hideMark/>
          </w:tcPr>
          <w:p w14:paraId="2BB7EDE0" w14:textId="77777777" w:rsidR="009F7EC3" w:rsidRPr="009F7EC3" w:rsidRDefault="009F7EC3" w:rsidP="00E0557F">
            <w:pPr>
              <w:spacing w:after="0" w:line="240" w:lineRule="auto"/>
              <w:rPr>
                <w:rFonts w:ascii="Times New Roman" w:hAnsi="Times New Roman" w:cs="Times New Roman"/>
                <w:sz w:val="24"/>
                <w:szCs w:val="24"/>
              </w:rPr>
            </w:pPr>
            <w:r w:rsidRPr="009F7EC3">
              <w:rPr>
                <w:rFonts w:ascii="Times New Roman" w:hAnsi="Times New Roman" w:cs="Times New Roman"/>
                <w:sz w:val="24"/>
                <w:szCs w:val="24"/>
              </w:rPr>
              <w:t>Pasūtītāja pārstāvis (pieņem Pakalpojumu/ nodevumus):</w:t>
            </w:r>
          </w:p>
        </w:tc>
        <w:tc>
          <w:tcPr>
            <w:tcW w:w="283" w:type="dxa"/>
          </w:tcPr>
          <w:p w14:paraId="4A2D63C5" w14:textId="77777777" w:rsidR="009F7EC3" w:rsidRPr="009F7EC3" w:rsidRDefault="009F7EC3" w:rsidP="00E0557F">
            <w:pPr>
              <w:spacing w:after="0" w:line="240" w:lineRule="auto"/>
              <w:rPr>
                <w:rFonts w:ascii="Times New Roman" w:hAnsi="Times New Roman" w:cs="Times New Roman"/>
                <w:sz w:val="24"/>
                <w:szCs w:val="24"/>
              </w:rPr>
            </w:pPr>
          </w:p>
        </w:tc>
        <w:tc>
          <w:tcPr>
            <w:tcW w:w="2693" w:type="dxa"/>
            <w:tcBorders>
              <w:top w:val="nil"/>
              <w:left w:val="nil"/>
              <w:bottom w:val="single" w:sz="4" w:space="0" w:color="auto"/>
              <w:right w:val="nil"/>
            </w:tcBorders>
          </w:tcPr>
          <w:p w14:paraId="4A595BA6" w14:textId="77777777" w:rsidR="009F7EC3" w:rsidRPr="009F7EC3" w:rsidRDefault="009F7EC3" w:rsidP="00E0557F">
            <w:pPr>
              <w:spacing w:after="0" w:line="240" w:lineRule="auto"/>
              <w:rPr>
                <w:rFonts w:ascii="Times New Roman" w:hAnsi="Times New Roman" w:cs="Times New Roman"/>
                <w:sz w:val="24"/>
                <w:szCs w:val="24"/>
              </w:rPr>
            </w:pPr>
          </w:p>
        </w:tc>
      </w:tr>
      <w:tr w:rsidR="009F7EC3" w:rsidRPr="009F7EC3" w14:paraId="3C2B9EBD" w14:textId="77777777" w:rsidTr="003745F1">
        <w:tc>
          <w:tcPr>
            <w:tcW w:w="6663" w:type="dxa"/>
          </w:tcPr>
          <w:p w14:paraId="519D20E0" w14:textId="77777777" w:rsidR="009F7EC3" w:rsidRPr="009F7EC3" w:rsidRDefault="009F7EC3" w:rsidP="00E0557F">
            <w:pPr>
              <w:spacing w:after="0" w:line="240" w:lineRule="auto"/>
              <w:rPr>
                <w:rFonts w:ascii="Times New Roman" w:hAnsi="Times New Roman" w:cs="Times New Roman"/>
                <w:sz w:val="24"/>
                <w:szCs w:val="24"/>
              </w:rPr>
            </w:pPr>
          </w:p>
        </w:tc>
        <w:tc>
          <w:tcPr>
            <w:tcW w:w="283" w:type="dxa"/>
          </w:tcPr>
          <w:p w14:paraId="140319D4" w14:textId="77777777" w:rsidR="009F7EC3" w:rsidRPr="009F7EC3" w:rsidRDefault="009F7EC3" w:rsidP="00E0557F">
            <w:pPr>
              <w:spacing w:after="0" w:line="240" w:lineRule="auto"/>
              <w:rPr>
                <w:rFonts w:ascii="Times New Roman" w:hAnsi="Times New Roman" w:cs="Times New Roman"/>
                <w:sz w:val="24"/>
                <w:szCs w:val="24"/>
              </w:rPr>
            </w:pPr>
          </w:p>
        </w:tc>
        <w:tc>
          <w:tcPr>
            <w:tcW w:w="2693" w:type="dxa"/>
            <w:tcBorders>
              <w:top w:val="single" w:sz="4" w:space="0" w:color="auto"/>
              <w:left w:val="nil"/>
              <w:bottom w:val="nil"/>
              <w:right w:val="nil"/>
            </w:tcBorders>
            <w:hideMark/>
          </w:tcPr>
          <w:p w14:paraId="5602956F" w14:textId="77777777" w:rsidR="009F7EC3" w:rsidRPr="009F7EC3" w:rsidRDefault="009F7EC3" w:rsidP="00E0557F">
            <w:pPr>
              <w:spacing w:after="0" w:line="240" w:lineRule="auto"/>
              <w:rPr>
                <w:rFonts w:ascii="Times New Roman" w:hAnsi="Times New Roman" w:cs="Times New Roman"/>
                <w:sz w:val="24"/>
                <w:szCs w:val="24"/>
              </w:rPr>
            </w:pPr>
            <w:r w:rsidRPr="009F7EC3">
              <w:rPr>
                <w:rFonts w:ascii="Times New Roman" w:hAnsi="Times New Roman" w:cs="Times New Roman"/>
                <w:sz w:val="24"/>
                <w:szCs w:val="24"/>
              </w:rPr>
              <w:t>(vārds, uzvārds, paraksts)</w:t>
            </w:r>
          </w:p>
        </w:tc>
      </w:tr>
      <w:tr w:rsidR="009F7EC3" w:rsidRPr="009F7EC3" w14:paraId="01A2EE7B" w14:textId="77777777" w:rsidTr="003745F1">
        <w:tc>
          <w:tcPr>
            <w:tcW w:w="6663" w:type="dxa"/>
          </w:tcPr>
          <w:p w14:paraId="70758336" w14:textId="77777777" w:rsidR="009F7EC3" w:rsidRPr="009F7EC3" w:rsidRDefault="009F7EC3" w:rsidP="00E0557F">
            <w:pPr>
              <w:spacing w:after="0" w:line="240" w:lineRule="auto"/>
              <w:rPr>
                <w:rFonts w:ascii="Times New Roman" w:hAnsi="Times New Roman" w:cs="Times New Roman"/>
                <w:sz w:val="24"/>
                <w:szCs w:val="24"/>
              </w:rPr>
            </w:pPr>
          </w:p>
        </w:tc>
        <w:tc>
          <w:tcPr>
            <w:tcW w:w="283" w:type="dxa"/>
          </w:tcPr>
          <w:p w14:paraId="6737A48D" w14:textId="77777777" w:rsidR="009F7EC3" w:rsidRPr="009F7EC3" w:rsidRDefault="009F7EC3" w:rsidP="00E0557F">
            <w:pPr>
              <w:spacing w:after="0" w:line="240" w:lineRule="auto"/>
              <w:rPr>
                <w:rFonts w:ascii="Times New Roman" w:hAnsi="Times New Roman" w:cs="Times New Roman"/>
                <w:sz w:val="24"/>
                <w:szCs w:val="24"/>
              </w:rPr>
            </w:pPr>
          </w:p>
        </w:tc>
        <w:tc>
          <w:tcPr>
            <w:tcW w:w="2693" w:type="dxa"/>
          </w:tcPr>
          <w:p w14:paraId="5CB0B1D4" w14:textId="77777777" w:rsidR="009F7EC3" w:rsidRPr="009F7EC3" w:rsidRDefault="009F7EC3" w:rsidP="00E0557F">
            <w:pPr>
              <w:spacing w:after="0" w:line="240" w:lineRule="auto"/>
              <w:rPr>
                <w:rFonts w:ascii="Times New Roman" w:hAnsi="Times New Roman" w:cs="Times New Roman"/>
                <w:sz w:val="24"/>
                <w:szCs w:val="24"/>
              </w:rPr>
            </w:pPr>
          </w:p>
        </w:tc>
      </w:tr>
      <w:tr w:rsidR="009F7EC3" w:rsidRPr="009F7EC3" w14:paraId="5DD1379E" w14:textId="77777777" w:rsidTr="003745F1">
        <w:tc>
          <w:tcPr>
            <w:tcW w:w="6663" w:type="dxa"/>
            <w:hideMark/>
          </w:tcPr>
          <w:p w14:paraId="62A39DB4" w14:textId="77777777" w:rsidR="009F7EC3" w:rsidRPr="009F7EC3" w:rsidRDefault="009F7EC3" w:rsidP="00E0557F">
            <w:pPr>
              <w:spacing w:after="0" w:line="240" w:lineRule="auto"/>
              <w:rPr>
                <w:rFonts w:ascii="Times New Roman" w:hAnsi="Times New Roman" w:cs="Times New Roman"/>
                <w:sz w:val="24"/>
                <w:szCs w:val="24"/>
              </w:rPr>
            </w:pPr>
            <w:r w:rsidRPr="009F7EC3">
              <w:rPr>
                <w:rFonts w:ascii="Times New Roman" w:hAnsi="Times New Roman" w:cs="Times New Roman"/>
                <w:sz w:val="24"/>
                <w:szCs w:val="24"/>
              </w:rPr>
              <w:t>Izpildītāja pārstāvis (nodod Pakalpojumu / nodevumus):</w:t>
            </w:r>
          </w:p>
        </w:tc>
        <w:tc>
          <w:tcPr>
            <w:tcW w:w="283" w:type="dxa"/>
          </w:tcPr>
          <w:p w14:paraId="39E5E500" w14:textId="77777777" w:rsidR="009F7EC3" w:rsidRPr="009F7EC3" w:rsidRDefault="009F7EC3" w:rsidP="00E0557F">
            <w:pPr>
              <w:spacing w:after="0" w:line="240" w:lineRule="auto"/>
              <w:rPr>
                <w:rFonts w:ascii="Times New Roman" w:hAnsi="Times New Roman" w:cs="Times New Roman"/>
                <w:sz w:val="24"/>
                <w:szCs w:val="24"/>
              </w:rPr>
            </w:pPr>
          </w:p>
        </w:tc>
        <w:tc>
          <w:tcPr>
            <w:tcW w:w="2693" w:type="dxa"/>
            <w:tcBorders>
              <w:top w:val="nil"/>
              <w:left w:val="nil"/>
              <w:bottom w:val="single" w:sz="4" w:space="0" w:color="auto"/>
              <w:right w:val="nil"/>
            </w:tcBorders>
          </w:tcPr>
          <w:p w14:paraId="438EF170" w14:textId="77777777" w:rsidR="009F7EC3" w:rsidRPr="009F7EC3" w:rsidRDefault="009F7EC3" w:rsidP="00E0557F">
            <w:pPr>
              <w:spacing w:after="0" w:line="240" w:lineRule="auto"/>
              <w:rPr>
                <w:rFonts w:ascii="Times New Roman" w:hAnsi="Times New Roman" w:cs="Times New Roman"/>
                <w:sz w:val="24"/>
                <w:szCs w:val="24"/>
              </w:rPr>
            </w:pPr>
          </w:p>
        </w:tc>
      </w:tr>
      <w:tr w:rsidR="009F7EC3" w:rsidRPr="009F7EC3" w14:paraId="0A7648C5" w14:textId="77777777" w:rsidTr="003745F1">
        <w:tc>
          <w:tcPr>
            <w:tcW w:w="6663" w:type="dxa"/>
          </w:tcPr>
          <w:p w14:paraId="3E4F91BF" w14:textId="77777777" w:rsidR="009F7EC3" w:rsidRPr="009F7EC3" w:rsidRDefault="009F7EC3" w:rsidP="00E0557F">
            <w:pPr>
              <w:spacing w:after="0" w:line="240" w:lineRule="auto"/>
              <w:rPr>
                <w:rFonts w:ascii="Times New Roman" w:hAnsi="Times New Roman" w:cs="Times New Roman"/>
                <w:sz w:val="24"/>
                <w:szCs w:val="24"/>
              </w:rPr>
            </w:pPr>
          </w:p>
        </w:tc>
        <w:tc>
          <w:tcPr>
            <w:tcW w:w="283" w:type="dxa"/>
          </w:tcPr>
          <w:p w14:paraId="0D973511" w14:textId="77777777" w:rsidR="009F7EC3" w:rsidRPr="009F7EC3" w:rsidRDefault="009F7EC3" w:rsidP="00E0557F">
            <w:pPr>
              <w:spacing w:after="0" w:line="240" w:lineRule="auto"/>
              <w:rPr>
                <w:rFonts w:ascii="Times New Roman" w:hAnsi="Times New Roman" w:cs="Times New Roman"/>
                <w:sz w:val="24"/>
                <w:szCs w:val="24"/>
              </w:rPr>
            </w:pPr>
          </w:p>
        </w:tc>
        <w:tc>
          <w:tcPr>
            <w:tcW w:w="2693" w:type="dxa"/>
            <w:tcBorders>
              <w:top w:val="single" w:sz="4" w:space="0" w:color="auto"/>
              <w:left w:val="nil"/>
              <w:bottom w:val="nil"/>
              <w:right w:val="nil"/>
            </w:tcBorders>
            <w:hideMark/>
          </w:tcPr>
          <w:p w14:paraId="7CDB7722" w14:textId="77777777" w:rsidR="009F7EC3" w:rsidRPr="009F7EC3" w:rsidRDefault="009F7EC3" w:rsidP="00E0557F">
            <w:pPr>
              <w:spacing w:after="0" w:line="240" w:lineRule="auto"/>
              <w:rPr>
                <w:rFonts w:ascii="Times New Roman" w:hAnsi="Times New Roman" w:cs="Times New Roman"/>
                <w:sz w:val="24"/>
                <w:szCs w:val="24"/>
              </w:rPr>
            </w:pPr>
            <w:r w:rsidRPr="009F7EC3">
              <w:rPr>
                <w:rFonts w:ascii="Times New Roman" w:hAnsi="Times New Roman" w:cs="Times New Roman"/>
                <w:sz w:val="24"/>
                <w:szCs w:val="24"/>
              </w:rPr>
              <w:t>(vārds, uzvārds, paraksts)</w:t>
            </w:r>
          </w:p>
        </w:tc>
      </w:tr>
    </w:tbl>
    <w:p w14:paraId="76D252F4" w14:textId="77777777" w:rsidR="009F7EC3" w:rsidRPr="009F7EC3" w:rsidRDefault="009F7EC3" w:rsidP="00E0557F">
      <w:pPr>
        <w:spacing w:after="0" w:line="240" w:lineRule="auto"/>
      </w:pPr>
    </w:p>
    <w:p w14:paraId="12A988B0" w14:textId="77777777" w:rsidR="00356099" w:rsidRDefault="00356099" w:rsidP="00E0557F">
      <w:pPr>
        <w:spacing w:after="0" w:line="240" w:lineRule="auto"/>
      </w:pPr>
    </w:p>
    <w:sectPr w:rsidR="00356099" w:rsidSect="009F7EC3">
      <w:footerReference w:type="default" r:id="rId12"/>
      <w:pgSz w:w="11907" w:h="16840" w:code="9"/>
      <w:pgMar w:top="1134" w:right="851" w:bottom="1134" w:left="1418"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DE757" w14:textId="77777777" w:rsidR="00EF5B50" w:rsidRDefault="00EF5B50" w:rsidP="00877D3C">
      <w:pPr>
        <w:spacing w:after="0" w:line="240" w:lineRule="auto"/>
      </w:pPr>
      <w:r>
        <w:separator/>
      </w:r>
    </w:p>
  </w:endnote>
  <w:endnote w:type="continuationSeparator" w:id="0">
    <w:p w14:paraId="7BF6DC3C" w14:textId="77777777" w:rsidR="00EF5B50" w:rsidRDefault="00EF5B50" w:rsidP="00877D3C">
      <w:pPr>
        <w:spacing w:after="0" w:line="240" w:lineRule="auto"/>
      </w:pPr>
      <w:r>
        <w:continuationSeparator/>
      </w:r>
    </w:p>
  </w:endnote>
  <w:endnote w:type="continuationNotice" w:id="1">
    <w:p w14:paraId="6D47E767" w14:textId="77777777" w:rsidR="00EF5B50" w:rsidRDefault="00EF5B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1C7D1" w14:textId="77777777" w:rsidR="00DC391E" w:rsidRPr="00DC391E" w:rsidRDefault="00DC391E" w:rsidP="009F7EC3">
    <w:pPr>
      <w:rPr>
        <w:rFonts w:ascii="Times New Roman" w:hAnsi="Times New Roman" w:cs="Times New Roman"/>
      </w:rPr>
    </w:pPr>
    <w:r w:rsidRPr="00DC391E">
      <w:rPr>
        <w:rFonts w:ascii="Times New Roman" w:hAnsi="Times New Roman" w:cs="Times New Roman"/>
      </w:rPr>
      <w:fldChar w:fldCharType="begin"/>
    </w:r>
    <w:r w:rsidRPr="00DC391E">
      <w:rPr>
        <w:rFonts w:ascii="Times New Roman" w:hAnsi="Times New Roman" w:cs="Times New Roman"/>
      </w:rPr>
      <w:instrText xml:space="preserve"> PAGE  \* MERGEFORMAT </w:instrText>
    </w:r>
    <w:r w:rsidRPr="00DC391E">
      <w:rPr>
        <w:rFonts w:ascii="Times New Roman" w:hAnsi="Times New Roman" w:cs="Times New Roman"/>
      </w:rPr>
      <w:fldChar w:fldCharType="separate"/>
    </w:r>
    <w:r w:rsidRPr="00DC391E">
      <w:rPr>
        <w:rFonts w:ascii="Times New Roman" w:hAnsi="Times New Roman" w:cs="Times New Roman"/>
      </w:rPr>
      <w:t>22</w:t>
    </w:r>
    <w:r w:rsidRPr="00DC391E">
      <w:rPr>
        <w:rFonts w:ascii="Times New Roman" w:hAnsi="Times New Roman" w:cs="Times New Roman"/>
      </w:rPr>
      <w:fldChar w:fldCharType="end"/>
    </w:r>
    <w:r w:rsidRPr="00DC391E">
      <w:rPr>
        <w:rFonts w:ascii="Times New Roman" w:hAnsi="Times New Roman" w:cs="Times New Roman"/>
      </w:rPr>
      <w:t xml:space="preserve"> no </w:t>
    </w:r>
    <w:r w:rsidRPr="00DC391E">
      <w:rPr>
        <w:rFonts w:ascii="Times New Roman" w:hAnsi="Times New Roman" w:cs="Times New Roman"/>
      </w:rPr>
      <w:fldChar w:fldCharType="begin"/>
    </w:r>
    <w:r w:rsidRPr="00DC391E">
      <w:rPr>
        <w:rFonts w:ascii="Times New Roman" w:hAnsi="Times New Roman" w:cs="Times New Roman"/>
      </w:rPr>
      <w:instrText>NUMPAGES  \* MERGEFORMAT</w:instrText>
    </w:r>
    <w:r w:rsidRPr="00DC391E">
      <w:rPr>
        <w:rFonts w:ascii="Times New Roman" w:hAnsi="Times New Roman" w:cs="Times New Roman"/>
      </w:rPr>
      <w:fldChar w:fldCharType="separate"/>
    </w:r>
    <w:r w:rsidRPr="00DC391E">
      <w:rPr>
        <w:rFonts w:ascii="Times New Roman" w:hAnsi="Times New Roman" w:cs="Times New Roman"/>
      </w:rPr>
      <w:t>43</w:t>
    </w:r>
    <w:r w:rsidRPr="00DC391E">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79D08" w14:textId="77777777" w:rsidR="00EF5B50" w:rsidRDefault="00EF5B50" w:rsidP="00877D3C">
      <w:pPr>
        <w:spacing w:after="0" w:line="240" w:lineRule="auto"/>
      </w:pPr>
      <w:r>
        <w:separator/>
      </w:r>
    </w:p>
  </w:footnote>
  <w:footnote w:type="continuationSeparator" w:id="0">
    <w:p w14:paraId="21455895" w14:textId="77777777" w:rsidR="00EF5B50" w:rsidRDefault="00EF5B50" w:rsidP="00877D3C">
      <w:pPr>
        <w:spacing w:after="0" w:line="240" w:lineRule="auto"/>
      </w:pPr>
      <w:r>
        <w:continuationSeparator/>
      </w:r>
    </w:p>
  </w:footnote>
  <w:footnote w:type="continuationNotice" w:id="1">
    <w:p w14:paraId="28147826" w14:textId="77777777" w:rsidR="00EF5B50" w:rsidRDefault="00EF5B50">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EC3"/>
    <w:rsid w:val="000108B1"/>
    <w:rsid w:val="00020FD2"/>
    <w:rsid w:val="000722DD"/>
    <w:rsid w:val="000906EC"/>
    <w:rsid w:val="000C5D74"/>
    <w:rsid w:val="000D4969"/>
    <w:rsid w:val="000D7535"/>
    <w:rsid w:val="000F3D6A"/>
    <w:rsid w:val="001429CE"/>
    <w:rsid w:val="00146429"/>
    <w:rsid w:val="00170673"/>
    <w:rsid w:val="00174A91"/>
    <w:rsid w:val="001D04B2"/>
    <w:rsid w:val="001E5F91"/>
    <w:rsid w:val="00261597"/>
    <w:rsid w:val="00291C0D"/>
    <w:rsid w:val="002A30AD"/>
    <w:rsid w:val="002E6428"/>
    <w:rsid w:val="003004F5"/>
    <w:rsid w:val="00313EF2"/>
    <w:rsid w:val="00356099"/>
    <w:rsid w:val="00362F54"/>
    <w:rsid w:val="003C213C"/>
    <w:rsid w:val="003F6013"/>
    <w:rsid w:val="003F688F"/>
    <w:rsid w:val="00450432"/>
    <w:rsid w:val="00456A06"/>
    <w:rsid w:val="004F4B95"/>
    <w:rsid w:val="00507A9A"/>
    <w:rsid w:val="00522795"/>
    <w:rsid w:val="00533681"/>
    <w:rsid w:val="005634F3"/>
    <w:rsid w:val="00573B87"/>
    <w:rsid w:val="00592FC3"/>
    <w:rsid w:val="005A2BBC"/>
    <w:rsid w:val="005D0BD8"/>
    <w:rsid w:val="005D59DA"/>
    <w:rsid w:val="005D7C46"/>
    <w:rsid w:val="005E5C19"/>
    <w:rsid w:val="005F43C7"/>
    <w:rsid w:val="00616D33"/>
    <w:rsid w:val="00630B30"/>
    <w:rsid w:val="006733BB"/>
    <w:rsid w:val="006801BB"/>
    <w:rsid w:val="006C52C3"/>
    <w:rsid w:val="006F6274"/>
    <w:rsid w:val="006F6CCE"/>
    <w:rsid w:val="007627B6"/>
    <w:rsid w:val="00770A52"/>
    <w:rsid w:val="0077363D"/>
    <w:rsid w:val="007A6AF9"/>
    <w:rsid w:val="007D49EA"/>
    <w:rsid w:val="007E3487"/>
    <w:rsid w:val="007F7155"/>
    <w:rsid w:val="007F730B"/>
    <w:rsid w:val="00877D3C"/>
    <w:rsid w:val="008A33E2"/>
    <w:rsid w:val="008B7467"/>
    <w:rsid w:val="008D7C4B"/>
    <w:rsid w:val="008F547F"/>
    <w:rsid w:val="008F5F37"/>
    <w:rsid w:val="008F6872"/>
    <w:rsid w:val="00942C72"/>
    <w:rsid w:val="00945BCC"/>
    <w:rsid w:val="0096555A"/>
    <w:rsid w:val="00967A68"/>
    <w:rsid w:val="009A668B"/>
    <w:rsid w:val="009D1C3C"/>
    <w:rsid w:val="009E0740"/>
    <w:rsid w:val="009F5AB6"/>
    <w:rsid w:val="009F7EC3"/>
    <w:rsid w:val="00A124F4"/>
    <w:rsid w:val="00A12CB5"/>
    <w:rsid w:val="00A4756E"/>
    <w:rsid w:val="00A76E7F"/>
    <w:rsid w:val="00AD7499"/>
    <w:rsid w:val="00B205B1"/>
    <w:rsid w:val="00B21F43"/>
    <w:rsid w:val="00B54132"/>
    <w:rsid w:val="00BA0176"/>
    <w:rsid w:val="00C5148C"/>
    <w:rsid w:val="00CA7795"/>
    <w:rsid w:val="00CC675E"/>
    <w:rsid w:val="00CD018C"/>
    <w:rsid w:val="00D107AC"/>
    <w:rsid w:val="00D471D4"/>
    <w:rsid w:val="00DC02B7"/>
    <w:rsid w:val="00DC391E"/>
    <w:rsid w:val="00E04B52"/>
    <w:rsid w:val="00E0557F"/>
    <w:rsid w:val="00E65FE3"/>
    <w:rsid w:val="00E83068"/>
    <w:rsid w:val="00E92228"/>
    <w:rsid w:val="00E957C3"/>
    <w:rsid w:val="00EC799B"/>
    <w:rsid w:val="00EF5B50"/>
    <w:rsid w:val="00F47CEE"/>
    <w:rsid w:val="00F74A3C"/>
    <w:rsid w:val="00F83804"/>
    <w:rsid w:val="00F85E4B"/>
    <w:rsid w:val="00FA2A7F"/>
    <w:rsid w:val="00FB179B"/>
    <w:rsid w:val="00FC1B1E"/>
    <w:rsid w:val="00FC4606"/>
    <w:rsid w:val="00FC7A5F"/>
    <w:rsid w:val="00FF4C5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9DDA"/>
  <w15:chartTrackingRefBased/>
  <w15:docId w15:val="{6DAF8E01-242A-47F1-A230-7285DE49F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7E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F7E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F7EC3"/>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nhideWhenUsed/>
    <w:qFormat/>
    <w:rsid w:val="009F7EC3"/>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F7EC3"/>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F7E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7E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7E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7E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EC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F7EC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F7EC3"/>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rsid w:val="009F7EC3"/>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F7EC3"/>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F7E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7E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7E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7EC3"/>
    <w:rPr>
      <w:rFonts w:eastAsiaTheme="majorEastAsia" w:cstheme="majorBidi"/>
      <w:color w:val="272727" w:themeColor="text1" w:themeTint="D8"/>
    </w:rPr>
  </w:style>
  <w:style w:type="paragraph" w:styleId="Title">
    <w:name w:val="Title"/>
    <w:basedOn w:val="Normal"/>
    <w:next w:val="Normal"/>
    <w:link w:val="TitleChar"/>
    <w:uiPriority w:val="10"/>
    <w:qFormat/>
    <w:rsid w:val="009F7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7E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7E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7E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7EC3"/>
    <w:pPr>
      <w:spacing w:before="160"/>
      <w:jc w:val="center"/>
    </w:pPr>
    <w:rPr>
      <w:i/>
      <w:iCs/>
      <w:color w:val="404040" w:themeColor="text1" w:themeTint="BF"/>
    </w:rPr>
  </w:style>
  <w:style w:type="character" w:customStyle="1" w:styleId="QuoteChar">
    <w:name w:val="Quote Char"/>
    <w:basedOn w:val="DefaultParagraphFont"/>
    <w:link w:val="Quote"/>
    <w:uiPriority w:val="29"/>
    <w:rsid w:val="009F7EC3"/>
    <w:rPr>
      <w:i/>
      <w:iCs/>
      <w:color w:val="404040" w:themeColor="text1" w:themeTint="BF"/>
    </w:rPr>
  </w:style>
  <w:style w:type="paragraph" w:styleId="ListParagraph">
    <w:name w:val="List Paragraph"/>
    <w:basedOn w:val="Normal"/>
    <w:uiPriority w:val="34"/>
    <w:qFormat/>
    <w:rsid w:val="009F7EC3"/>
    <w:pPr>
      <w:ind w:left="720"/>
      <w:contextualSpacing/>
    </w:pPr>
  </w:style>
  <w:style w:type="character" w:styleId="IntenseEmphasis">
    <w:name w:val="Intense Emphasis"/>
    <w:basedOn w:val="DefaultParagraphFont"/>
    <w:uiPriority w:val="21"/>
    <w:qFormat/>
    <w:rsid w:val="009F7EC3"/>
    <w:rPr>
      <w:i/>
      <w:iCs/>
      <w:color w:val="2E74B5" w:themeColor="accent1" w:themeShade="BF"/>
    </w:rPr>
  </w:style>
  <w:style w:type="paragraph" w:styleId="IntenseQuote">
    <w:name w:val="Intense Quote"/>
    <w:basedOn w:val="Normal"/>
    <w:next w:val="Normal"/>
    <w:link w:val="IntenseQuoteChar"/>
    <w:uiPriority w:val="30"/>
    <w:qFormat/>
    <w:rsid w:val="009F7E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F7EC3"/>
    <w:rPr>
      <w:i/>
      <w:iCs/>
      <w:color w:val="2E74B5" w:themeColor="accent1" w:themeShade="BF"/>
    </w:rPr>
  </w:style>
  <w:style w:type="character" w:styleId="IntenseReference">
    <w:name w:val="Intense Reference"/>
    <w:basedOn w:val="DefaultParagraphFont"/>
    <w:uiPriority w:val="32"/>
    <w:qFormat/>
    <w:rsid w:val="009F7EC3"/>
    <w:rPr>
      <w:b/>
      <w:bCs/>
      <w:smallCaps/>
      <w:color w:val="2E74B5" w:themeColor="accent1" w:themeShade="BF"/>
      <w:spacing w:val="5"/>
    </w:rPr>
  </w:style>
  <w:style w:type="character" w:customStyle="1" w:styleId="Heading31">
    <w:name w:val="Heading 31"/>
    <w:rsid w:val="009F7EC3"/>
    <w:rPr>
      <w:rFonts w:cs="Times New Roman"/>
      <w:b/>
      <w:kern w:val="32"/>
      <w:szCs w:val="24"/>
    </w:rPr>
  </w:style>
  <w:style w:type="paragraph" w:styleId="Header">
    <w:name w:val="header"/>
    <w:basedOn w:val="Normal"/>
    <w:link w:val="HeaderChar"/>
    <w:uiPriority w:val="99"/>
    <w:unhideWhenUsed/>
    <w:rsid w:val="00877D3C"/>
    <w:pPr>
      <w:tabs>
        <w:tab w:val="center" w:pos="4153"/>
        <w:tab w:val="right" w:pos="8306"/>
      </w:tabs>
      <w:spacing w:after="0" w:line="240" w:lineRule="auto"/>
    </w:pPr>
  </w:style>
  <w:style w:type="character" w:customStyle="1" w:styleId="HeaderChar">
    <w:name w:val="Header Char"/>
    <w:basedOn w:val="DefaultParagraphFont"/>
    <w:link w:val="Header"/>
    <w:uiPriority w:val="99"/>
    <w:rsid w:val="00877D3C"/>
  </w:style>
  <w:style w:type="paragraph" w:styleId="Footer">
    <w:name w:val="footer"/>
    <w:basedOn w:val="Normal"/>
    <w:link w:val="FooterChar"/>
    <w:uiPriority w:val="99"/>
    <w:unhideWhenUsed/>
    <w:rsid w:val="00877D3C"/>
    <w:pPr>
      <w:tabs>
        <w:tab w:val="center" w:pos="4153"/>
        <w:tab w:val="right" w:pos="8306"/>
      </w:tabs>
      <w:spacing w:after="0" w:line="240" w:lineRule="auto"/>
    </w:pPr>
  </w:style>
  <w:style w:type="character" w:customStyle="1" w:styleId="FooterChar">
    <w:name w:val="Footer Char"/>
    <w:basedOn w:val="DefaultParagraphFont"/>
    <w:link w:val="Footer"/>
    <w:uiPriority w:val="99"/>
    <w:rsid w:val="00877D3C"/>
  </w:style>
  <w:style w:type="character" w:customStyle="1" w:styleId="normaltextrun">
    <w:name w:val="normaltextrun"/>
    <w:basedOn w:val="DefaultParagraphFont"/>
    <w:rsid w:val="00B21F43"/>
  </w:style>
  <w:style w:type="character" w:styleId="CommentReference">
    <w:name w:val="annotation reference"/>
    <w:basedOn w:val="DefaultParagraphFont"/>
    <w:uiPriority w:val="99"/>
    <w:semiHidden/>
    <w:unhideWhenUsed/>
    <w:rsid w:val="007E3487"/>
    <w:rPr>
      <w:sz w:val="16"/>
      <w:szCs w:val="16"/>
    </w:rPr>
  </w:style>
  <w:style w:type="paragraph" w:styleId="CommentText">
    <w:name w:val="annotation text"/>
    <w:basedOn w:val="Normal"/>
    <w:link w:val="CommentTextChar"/>
    <w:uiPriority w:val="99"/>
    <w:unhideWhenUsed/>
    <w:rsid w:val="007E3487"/>
    <w:pPr>
      <w:spacing w:line="240" w:lineRule="auto"/>
    </w:pPr>
    <w:rPr>
      <w:sz w:val="20"/>
      <w:szCs w:val="20"/>
    </w:rPr>
  </w:style>
  <w:style w:type="character" w:customStyle="1" w:styleId="CommentTextChar">
    <w:name w:val="Comment Text Char"/>
    <w:basedOn w:val="DefaultParagraphFont"/>
    <w:link w:val="CommentText"/>
    <w:uiPriority w:val="99"/>
    <w:rsid w:val="007E3487"/>
    <w:rPr>
      <w:sz w:val="20"/>
      <w:szCs w:val="20"/>
    </w:rPr>
  </w:style>
  <w:style w:type="paragraph" w:styleId="CommentSubject">
    <w:name w:val="annotation subject"/>
    <w:basedOn w:val="CommentText"/>
    <w:next w:val="CommentText"/>
    <w:link w:val="CommentSubjectChar"/>
    <w:uiPriority w:val="99"/>
    <w:semiHidden/>
    <w:unhideWhenUsed/>
    <w:rsid w:val="007E3487"/>
    <w:rPr>
      <w:b/>
      <w:bCs/>
    </w:rPr>
  </w:style>
  <w:style w:type="character" w:customStyle="1" w:styleId="CommentSubjectChar">
    <w:name w:val="Comment Subject Char"/>
    <w:basedOn w:val="CommentTextChar"/>
    <w:link w:val="CommentSubject"/>
    <w:uiPriority w:val="99"/>
    <w:semiHidden/>
    <w:rsid w:val="007E34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lzevaicule@gmail.com" TargetMode="External"/><Relationship Id="rId5" Type="http://schemas.openxmlformats.org/officeDocument/2006/relationships/settings" Target="settings.xml"/><Relationship Id="rId10" Type="http://schemas.openxmlformats.org/officeDocument/2006/relationships/hyperlink" Target="mailto:juris@smarthr.lv" TargetMode="External"/><Relationship Id="rId4" Type="http://schemas.openxmlformats.org/officeDocument/2006/relationships/styles" Target="styles.xml"/><Relationship Id="rId9" Type="http://schemas.openxmlformats.org/officeDocument/2006/relationships/hyperlink" Target="mailto:inese.brokane-zarane@vas.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95F7F412C187DC41BB254C5BB39D9E28" ma:contentTypeVersion="18" ma:contentTypeDescription="Izveidot jaunu dokumentu." ma:contentTypeScope="" ma:versionID="7cfbd6047f729c9dbc743d8f07c47f65">
  <xsd:schema xmlns:xsd="http://www.w3.org/2001/XMLSchema" xmlns:xs="http://www.w3.org/2001/XMLSchema" xmlns:p="http://schemas.microsoft.com/office/2006/metadata/properties" xmlns:ns2="1d11a310-24b3-4d72-8966-5fbe6758b558" xmlns:ns3="4b7774b0-a091-44ca-ad56-4791f53c5815" targetNamespace="http://schemas.microsoft.com/office/2006/metadata/properties" ma:root="true" ma:fieldsID="6ebe13fead9aa46b26d07935ed0c5b4f" ns2:_="" ns3:_="">
    <xsd:import namespace="1d11a310-24b3-4d72-8966-5fbe6758b558"/>
    <xsd:import namespace="4b7774b0-a091-44ca-ad56-4791f53c581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Komand_x0113_jumastatu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1a310-24b3-4d72-8966-5fbe6758b5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Attēlu atzīmes" ma:readOnly="false" ma:fieldId="{5cf76f15-5ced-4ddc-b409-7134ff3c332f}" ma:taxonomyMulti="true" ma:sspId="71d5841b-eb16-40c0-b154-9b93a3d2885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and_x0113_jumastatuss" ma:index="23" nillable="true" ma:displayName="Komandējuma statuss" ma:format="Dropdown" ma:internalName="Komand_x0113_jumastatuss">
      <xsd:simpleType>
        <xsd:union memberTypes="dms:Text">
          <xsd:simpleType>
            <xsd:restriction base="dms:Choice">
              <xsd:enumeration value="Izpildīts"/>
              <xsd:enumeration value="Procesā pirms komandējuma"/>
              <xsd:enumeration value="Procesā pēc komandējuma"/>
            </xsd:restriction>
          </xsd:simpleType>
        </xsd:un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7774b0-a091-44ca-ad56-4791f53c5815"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0" nillable="true" ma:displayName="Taxonomy Catch All Column" ma:hidden="true" ma:list="{d58e5ada-02ea-403a-8afa-63af2c517733}" ma:internalName="TaxCatchAll" ma:showField="CatchAllData" ma:web="4b7774b0-a091-44ca-ad56-4791f53c58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1a310-24b3-4d72-8966-5fbe6758b558">
      <Terms xmlns="http://schemas.microsoft.com/office/infopath/2007/PartnerControls"/>
    </lcf76f155ced4ddcb4097134ff3c332f>
    <TaxCatchAll xmlns="4b7774b0-a091-44ca-ad56-4791f53c5815" xsi:nil="true"/>
    <Komand_x0113_jumastatuss xmlns="1d11a310-24b3-4d72-8966-5fbe6758b558" xsi:nil="true"/>
  </documentManagement>
</p:properties>
</file>

<file path=customXml/itemProps1.xml><?xml version="1.0" encoding="utf-8"?>
<ds:datastoreItem xmlns:ds="http://schemas.openxmlformats.org/officeDocument/2006/customXml" ds:itemID="{2243A7D2-79F2-42BF-8E23-E17C61643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1a310-24b3-4d72-8966-5fbe6758b558"/>
    <ds:schemaRef ds:uri="4b7774b0-a091-44ca-ad56-4791f53c58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2B4322-4F25-432B-B906-341922B6918C}">
  <ds:schemaRefs>
    <ds:schemaRef ds:uri="http://schemas.microsoft.com/sharepoint/v3/contenttype/forms"/>
  </ds:schemaRefs>
</ds:datastoreItem>
</file>

<file path=customXml/itemProps3.xml><?xml version="1.0" encoding="utf-8"?>
<ds:datastoreItem xmlns:ds="http://schemas.openxmlformats.org/officeDocument/2006/customXml" ds:itemID="{932F3EB5-39D4-400F-9623-1EE54E24A07A}">
  <ds:schemaRefs>
    <ds:schemaRef ds:uri="http://schemas.microsoft.com/office/2006/metadata/properties"/>
    <ds:schemaRef ds:uri="http://schemas.microsoft.com/office/infopath/2007/PartnerControls"/>
    <ds:schemaRef ds:uri="1d11a310-24b3-4d72-8966-5fbe6758b558"/>
    <ds:schemaRef ds:uri="4b7774b0-a091-44ca-ad56-4791f53c5815"/>
  </ds:schemaRefs>
</ds:datastoreItem>
</file>

<file path=docMetadata/LabelInfo.xml><?xml version="1.0" encoding="utf-8"?>
<clbl:labelList xmlns:clbl="http://schemas.microsoft.com/office/2020/mipLabelMetadata">
  <clbl:label id="{63587698-06f1-46fc-a8b0-b62f509f6f35}" enabled="0" method="" siteId="{63587698-06f1-46fc-a8b0-b62f509f6f35}" removed="1"/>
</clbl:labelList>
</file>

<file path=docProps/app.xml><?xml version="1.0" encoding="utf-8"?>
<Properties xmlns="http://schemas.openxmlformats.org/officeDocument/2006/extended-properties" xmlns:vt="http://schemas.openxmlformats.org/officeDocument/2006/docPropsVTypes">
  <Template>Normal</Template>
  <TotalTime>43</TotalTime>
  <Pages>10</Pages>
  <Words>21833</Words>
  <Characters>12445</Characters>
  <Application>Microsoft Office Word</Application>
  <DocSecurity>0</DocSecurity>
  <Lines>103</Lines>
  <Paragraphs>68</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Asnāte Šmagre</dc:creator>
  <cp:keywords/>
  <dc:description/>
  <cp:lastModifiedBy>Laura Dravniece</cp:lastModifiedBy>
  <cp:revision>43</cp:revision>
  <dcterms:created xsi:type="dcterms:W3CDTF">2026-04-29T13:05:00Z</dcterms:created>
  <dcterms:modified xsi:type="dcterms:W3CDTF">2026-06-15T13:11:00Z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0x01010095F7F412C187DC41BB254C5BB39D9E28</vt:lpwstr>
  </property>
  <property fmtid="{D5CDD505-2E9C-101B-9397-08002B2CF9AE}" pid="3" name="MediaServiceImageTags">
    <vt:lpwstr/>
  </property>
</Properties>
</file>